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40" w:type="dxa"/>
        <w:tblLook w:val="04A0" w:firstRow="1" w:lastRow="0" w:firstColumn="1" w:lastColumn="0" w:noHBand="0" w:noVBand="1"/>
      </w:tblPr>
      <w:tblGrid>
        <w:gridCol w:w="675"/>
        <w:gridCol w:w="2126"/>
        <w:gridCol w:w="7939"/>
      </w:tblGrid>
      <w:tr w:rsidR="00A84EBD" w14:paraId="2E84EF1A" w14:textId="77777777" w:rsidTr="00460D3F">
        <w:trPr>
          <w:trHeight w:val="454"/>
        </w:trPr>
        <w:tc>
          <w:tcPr>
            <w:tcW w:w="10740" w:type="dxa"/>
            <w:gridSpan w:val="3"/>
            <w:shd w:val="clear" w:color="auto" w:fill="BFBFBF" w:themeFill="background1" w:themeFillShade="BF"/>
            <w:vAlign w:val="center"/>
          </w:tcPr>
          <w:p w14:paraId="747102CA" w14:textId="3880CB53" w:rsidR="00A84EBD" w:rsidRPr="0050141A" w:rsidRDefault="00A84EBD" w:rsidP="00460D3F">
            <w:pPr>
              <w:jc w:val="center"/>
              <w:rPr>
                <w:b/>
                <w:bCs/>
              </w:rPr>
            </w:pPr>
            <w:bookmarkStart w:id="0" w:name="_Toc181454423"/>
            <w:r>
              <w:rPr>
                <w:b/>
                <w:bCs/>
              </w:rPr>
              <w:t xml:space="preserve">Applicant Lab </w:t>
            </w:r>
            <w:r w:rsidRPr="0050141A">
              <w:rPr>
                <w:b/>
                <w:bCs/>
              </w:rPr>
              <w:t>Information</w:t>
            </w:r>
          </w:p>
        </w:tc>
      </w:tr>
      <w:tr w:rsidR="00A84EBD" w14:paraId="3C918D2F" w14:textId="77777777" w:rsidTr="00460D3F">
        <w:trPr>
          <w:trHeight w:val="454"/>
        </w:trPr>
        <w:tc>
          <w:tcPr>
            <w:tcW w:w="675" w:type="dxa"/>
            <w:vAlign w:val="center"/>
          </w:tcPr>
          <w:p w14:paraId="3CD58BB1" w14:textId="77777777" w:rsidR="00A84EBD" w:rsidRDefault="00A84EBD" w:rsidP="00460D3F">
            <w:pPr>
              <w:jc w:val="center"/>
            </w:pPr>
            <w:r>
              <w:t>1</w:t>
            </w:r>
          </w:p>
        </w:tc>
        <w:tc>
          <w:tcPr>
            <w:tcW w:w="2126" w:type="dxa"/>
            <w:vAlign w:val="center"/>
          </w:tcPr>
          <w:p w14:paraId="675CD792" w14:textId="77777777" w:rsidR="00A84EBD" w:rsidRDefault="00A84EBD" w:rsidP="00460D3F">
            <w:r>
              <w:t>Lab Name:</w:t>
            </w:r>
          </w:p>
        </w:tc>
        <w:tc>
          <w:tcPr>
            <w:tcW w:w="7939" w:type="dxa"/>
            <w:vAlign w:val="center"/>
          </w:tcPr>
          <w:p w14:paraId="6FC6E6CF" w14:textId="77777777" w:rsidR="00A84EBD" w:rsidRDefault="00A84EBD" w:rsidP="00460D3F"/>
        </w:tc>
      </w:tr>
      <w:tr w:rsidR="00A84EBD" w14:paraId="47B64329" w14:textId="77777777" w:rsidTr="00460D3F">
        <w:trPr>
          <w:trHeight w:val="454"/>
        </w:trPr>
        <w:tc>
          <w:tcPr>
            <w:tcW w:w="675" w:type="dxa"/>
            <w:vAlign w:val="center"/>
          </w:tcPr>
          <w:p w14:paraId="36E212D3" w14:textId="77777777" w:rsidR="00A84EBD" w:rsidRDefault="00A84EBD" w:rsidP="00460D3F">
            <w:pPr>
              <w:jc w:val="center"/>
            </w:pPr>
            <w:r>
              <w:t>2</w:t>
            </w:r>
          </w:p>
        </w:tc>
        <w:tc>
          <w:tcPr>
            <w:tcW w:w="2126" w:type="dxa"/>
            <w:vAlign w:val="center"/>
          </w:tcPr>
          <w:p w14:paraId="19F8FED3" w14:textId="77777777" w:rsidR="00A84EBD" w:rsidRDefault="00A84EBD" w:rsidP="00460D3F">
            <w:r>
              <w:t>Address of Lab:</w:t>
            </w:r>
          </w:p>
        </w:tc>
        <w:tc>
          <w:tcPr>
            <w:tcW w:w="7939" w:type="dxa"/>
            <w:vAlign w:val="center"/>
          </w:tcPr>
          <w:p w14:paraId="005493C9" w14:textId="77777777" w:rsidR="00A84EBD" w:rsidRDefault="00A84EBD" w:rsidP="00460D3F"/>
        </w:tc>
      </w:tr>
      <w:tr w:rsidR="00A84EBD" w14:paraId="607749FD" w14:textId="77777777" w:rsidTr="00460D3F">
        <w:trPr>
          <w:trHeight w:val="454"/>
        </w:trPr>
        <w:tc>
          <w:tcPr>
            <w:tcW w:w="675" w:type="dxa"/>
            <w:vAlign w:val="center"/>
          </w:tcPr>
          <w:p w14:paraId="363B5E21" w14:textId="77777777" w:rsidR="00A84EBD" w:rsidRDefault="00A84EBD" w:rsidP="00460D3F">
            <w:pPr>
              <w:jc w:val="center"/>
            </w:pPr>
            <w:r>
              <w:t>3</w:t>
            </w:r>
          </w:p>
        </w:tc>
        <w:tc>
          <w:tcPr>
            <w:tcW w:w="2126" w:type="dxa"/>
            <w:vAlign w:val="center"/>
          </w:tcPr>
          <w:p w14:paraId="1E96DEDF" w14:textId="77777777" w:rsidR="00A84EBD" w:rsidRDefault="00A84EBD" w:rsidP="00460D3F">
            <w:r>
              <w:t>Post Code:</w:t>
            </w:r>
          </w:p>
        </w:tc>
        <w:tc>
          <w:tcPr>
            <w:tcW w:w="7939" w:type="dxa"/>
            <w:vAlign w:val="center"/>
          </w:tcPr>
          <w:p w14:paraId="1CF0E469" w14:textId="77777777" w:rsidR="00A84EBD" w:rsidRDefault="00A84EBD" w:rsidP="00460D3F"/>
        </w:tc>
      </w:tr>
      <w:tr w:rsidR="00A84EBD" w14:paraId="3CAEFEDF" w14:textId="77777777" w:rsidTr="00460D3F">
        <w:trPr>
          <w:trHeight w:val="454"/>
        </w:trPr>
        <w:tc>
          <w:tcPr>
            <w:tcW w:w="675" w:type="dxa"/>
            <w:vAlign w:val="center"/>
          </w:tcPr>
          <w:p w14:paraId="5B5E5171" w14:textId="77777777" w:rsidR="00A84EBD" w:rsidRDefault="00A84EBD" w:rsidP="00460D3F">
            <w:pPr>
              <w:jc w:val="center"/>
            </w:pPr>
            <w:r>
              <w:t>4</w:t>
            </w:r>
          </w:p>
        </w:tc>
        <w:tc>
          <w:tcPr>
            <w:tcW w:w="2126" w:type="dxa"/>
            <w:vAlign w:val="center"/>
          </w:tcPr>
          <w:p w14:paraId="4C67306B" w14:textId="77777777" w:rsidR="00A84EBD" w:rsidRDefault="00A84EBD" w:rsidP="00460D3F">
            <w:r>
              <w:t>Telephone:</w:t>
            </w:r>
          </w:p>
        </w:tc>
        <w:tc>
          <w:tcPr>
            <w:tcW w:w="7939" w:type="dxa"/>
            <w:vAlign w:val="center"/>
          </w:tcPr>
          <w:p w14:paraId="2DB966F1" w14:textId="77777777" w:rsidR="00A84EBD" w:rsidRDefault="00A84EBD" w:rsidP="00460D3F"/>
        </w:tc>
      </w:tr>
      <w:tr w:rsidR="00A84EBD" w14:paraId="1439C03D" w14:textId="77777777" w:rsidTr="00460D3F">
        <w:trPr>
          <w:trHeight w:val="454"/>
        </w:trPr>
        <w:tc>
          <w:tcPr>
            <w:tcW w:w="675" w:type="dxa"/>
            <w:vAlign w:val="center"/>
          </w:tcPr>
          <w:p w14:paraId="20748A41" w14:textId="77777777" w:rsidR="00A84EBD" w:rsidRDefault="00A84EBD" w:rsidP="00460D3F">
            <w:pPr>
              <w:jc w:val="center"/>
            </w:pPr>
            <w:r>
              <w:t>5</w:t>
            </w:r>
          </w:p>
        </w:tc>
        <w:tc>
          <w:tcPr>
            <w:tcW w:w="2126" w:type="dxa"/>
            <w:vAlign w:val="center"/>
          </w:tcPr>
          <w:p w14:paraId="31E89FE7" w14:textId="77777777" w:rsidR="00A84EBD" w:rsidRDefault="00A84EBD" w:rsidP="00460D3F">
            <w:r>
              <w:t>Email:</w:t>
            </w:r>
          </w:p>
        </w:tc>
        <w:tc>
          <w:tcPr>
            <w:tcW w:w="7939" w:type="dxa"/>
            <w:vAlign w:val="center"/>
          </w:tcPr>
          <w:p w14:paraId="444B34EA" w14:textId="77777777" w:rsidR="00A84EBD" w:rsidRDefault="00A84EBD" w:rsidP="00460D3F"/>
        </w:tc>
      </w:tr>
    </w:tbl>
    <w:p w14:paraId="6CDD351D" w14:textId="2A3F750E" w:rsidR="003E2B89" w:rsidRDefault="003E2B89" w:rsidP="003E2B89">
      <w:pPr>
        <w:pStyle w:val="Heading2"/>
      </w:pPr>
      <w:r>
        <w:t>Fundamental Enlistment Requirements</w:t>
      </w:r>
      <w:bookmarkEnd w:id="0"/>
      <w:r>
        <w:t xml:space="preserve"> – Self Assessment</w:t>
      </w:r>
    </w:p>
    <w:p w14:paraId="7D4B9A69" w14:textId="77777777" w:rsidR="003E2B89" w:rsidRDefault="003E2B89" w:rsidP="003E2B89">
      <w:r>
        <w:t>The enlistment requirements testing laboratories in Pakistan, for the basic and professional categories have been prepared keeping in view the requirements of ISO 17025 and PNAC. The fundamental requirements are as under:</w:t>
      </w:r>
    </w:p>
    <w:p w14:paraId="306B7FD5" w14:textId="77777777" w:rsidR="003E2B89" w:rsidRPr="003E2B89" w:rsidRDefault="003E2B89" w:rsidP="003E2B89">
      <w:pPr>
        <w:pStyle w:val="ListParagraph"/>
        <w:numPr>
          <w:ilvl w:val="0"/>
          <w:numId w:val="27"/>
        </w:numPr>
        <w:spacing w:before="120" w:after="120" w:line="240" w:lineRule="auto"/>
        <w:ind w:left="567" w:hanging="567"/>
        <w:jc w:val="both"/>
        <w:rPr>
          <w:rFonts w:asciiTheme="majorHAnsi" w:hAnsiTheme="majorHAnsi"/>
          <w:b/>
          <w:bCs/>
        </w:rPr>
      </w:pPr>
      <w:r w:rsidRPr="003E2B89">
        <w:rPr>
          <w:rFonts w:asciiTheme="majorHAnsi" w:hAnsiTheme="majorHAnsi"/>
          <w:b/>
          <w:bCs/>
        </w:rPr>
        <w:t>Quality Manual, Procedure Documents, and Records</w:t>
      </w:r>
    </w:p>
    <w:p w14:paraId="2713EB24" w14:textId="77777777" w:rsidR="003E2B89" w:rsidRPr="003E2B89" w:rsidRDefault="003E2B89" w:rsidP="003E2B89">
      <w:pPr>
        <w:pStyle w:val="ICNormal"/>
        <w:ind w:left="567"/>
        <w:rPr>
          <w:rFonts w:asciiTheme="majorHAnsi" w:hAnsiTheme="majorHAnsi"/>
        </w:rPr>
      </w:pPr>
      <w:r w:rsidRPr="003E2B89">
        <w:rPr>
          <w:rFonts w:asciiTheme="majorHAnsi" w:hAnsiTheme="majorHAnsi"/>
        </w:rPr>
        <w:t>The applicant laboratory should have a detailed quality manual, procedure documents, and records covering the requirements of ISO 17025 required by NEECA.</w:t>
      </w:r>
    </w:p>
    <w:p w14:paraId="093B95FE" w14:textId="77777777" w:rsidR="003E2B89" w:rsidRPr="003E2B89" w:rsidRDefault="003E2B89" w:rsidP="003E2B89">
      <w:pPr>
        <w:pStyle w:val="ListParagraph"/>
        <w:numPr>
          <w:ilvl w:val="0"/>
          <w:numId w:val="27"/>
        </w:numPr>
        <w:spacing w:before="120" w:after="120" w:line="240" w:lineRule="auto"/>
        <w:ind w:left="567" w:hanging="567"/>
        <w:jc w:val="both"/>
        <w:rPr>
          <w:rFonts w:asciiTheme="majorHAnsi" w:hAnsiTheme="majorHAnsi"/>
          <w:b/>
          <w:bCs/>
        </w:rPr>
      </w:pPr>
      <w:r w:rsidRPr="003E2B89">
        <w:rPr>
          <w:rFonts w:asciiTheme="majorHAnsi" w:hAnsiTheme="majorHAnsi"/>
          <w:b/>
          <w:bCs/>
        </w:rPr>
        <w:t>Conformity with Requirements of ISO 17025:</w:t>
      </w:r>
    </w:p>
    <w:p w14:paraId="4DF5D936" w14:textId="04480BF4" w:rsidR="003E2B89" w:rsidRPr="003E2B89" w:rsidRDefault="003E2B89" w:rsidP="003E2B89">
      <w:pPr>
        <w:pStyle w:val="ICNormal"/>
        <w:ind w:left="567"/>
        <w:rPr>
          <w:rFonts w:asciiTheme="majorHAnsi" w:hAnsiTheme="majorHAnsi"/>
        </w:rPr>
      </w:pPr>
      <w:bookmarkStart w:id="1" w:name="_Hlk189908686"/>
      <w:r w:rsidRPr="003E2B89">
        <w:rPr>
          <w:rFonts w:asciiTheme="majorHAnsi" w:hAnsiTheme="majorHAnsi"/>
        </w:rPr>
        <w:t xml:space="preserve">The lab should conform with the requirements of ISO 17025, however different requirements for each category of lab i.e. basic category and professional </w:t>
      </w:r>
      <w:r w:rsidR="00F72324">
        <w:rPr>
          <w:rFonts w:asciiTheme="majorHAnsi" w:hAnsiTheme="majorHAnsi"/>
        </w:rPr>
        <w:t xml:space="preserve">(pro) </w:t>
      </w:r>
      <w:r w:rsidRPr="003E2B89">
        <w:rPr>
          <w:rFonts w:asciiTheme="majorHAnsi" w:hAnsiTheme="majorHAnsi"/>
        </w:rPr>
        <w:t xml:space="preserve">category are required, this </w:t>
      </w:r>
      <w:r w:rsidR="00C32AEF">
        <w:rPr>
          <w:rFonts w:asciiTheme="majorHAnsi" w:hAnsiTheme="majorHAnsi"/>
        </w:rPr>
        <w:t xml:space="preserve">self-assessment form is for </w:t>
      </w:r>
      <w:r w:rsidR="00C32AEF" w:rsidRPr="00C32AEF">
        <w:rPr>
          <w:rFonts w:asciiTheme="majorHAnsi" w:hAnsiTheme="majorHAnsi"/>
          <w:b/>
          <w:bCs/>
        </w:rPr>
        <w:t>Basic Category</w:t>
      </w:r>
      <w:r>
        <w:rPr>
          <w:rFonts w:asciiTheme="majorHAnsi" w:hAnsiTheme="majorHAnsi"/>
        </w:rPr>
        <w:t>.</w:t>
      </w:r>
      <w:r w:rsidR="00F72324">
        <w:rPr>
          <w:rFonts w:asciiTheme="majorHAnsi" w:hAnsiTheme="majorHAnsi"/>
        </w:rPr>
        <w:t xml:space="preserve"> </w:t>
      </w:r>
      <w:r w:rsidR="00C32AEF">
        <w:rPr>
          <w:rFonts w:asciiTheme="majorHAnsi" w:hAnsiTheme="majorHAnsi"/>
        </w:rPr>
        <w:t xml:space="preserve">The fields not required or not applicable are highlighted. </w:t>
      </w:r>
      <w:r>
        <w:rPr>
          <w:rFonts w:asciiTheme="majorHAnsi" w:hAnsiTheme="majorHAnsi"/>
        </w:rPr>
        <w:t xml:space="preserve">The labs are required to assess their own compliance against each </w:t>
      </w:r>
      <w:r w:rsidR="00C32AEF">
        <w:rPr>
          <w:rFonts w:asciiTheme="majorHAnsi" w:hAnsiTheme="majorHAnsi"/>
        </w:rPr>
        <w:t>requirement and</w:t>
      </w:r>
      <w:r w:rsidR="00A84EBD">
        <w:rPr>
          <w:rFonts w:asciiTheme="majorHAnsi" w:hAnsiTheme="majorHAnsi"/>
        </w:rPr>
        <w:t xml:space="preserve"> provide name of document or reference to the relevant clause of the quality manual. </w:t>
      </w:r>
    </w:p>
    <w:tbl>
      <w:tblPr>
        <w:tblW w:w="10632" w:type="dxa"/>
        <w:tblInd w:w="-34" w:type="dxa"/>
        <w:tblLook w:val="04A0" w:firstRow="1" w:lastRow="0" w:firstColumn="1" w:lastColumn="0" w:noHBand="0" w:noVBand="1"/>
      </w:tblPr>
      <w:tblGrid>
        <w:gridCol w:w="711"/>
        <w:gridCol w:w="2834"/>
        <w:gridCol w:w="2516"/>
        <w:gridCol w:w="1736"/>
        <w:gridCol w:w="2835"/>
      </w:tblGrid>
      <w:tr w:rsidR="00C32AEF" w:rsidRPr="00745733" w14:paraId="0795F716" w14:textId="330D192D" w:rsidTr="00C32AEF">
        <w:trPr>
          <w:trHeight w:val="270"/>
          <w:tblHeader/>
        </w:trPr>
        <w:tc>
          <w:tcPr>
            <w:tcW w:w="71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bookmarkEnd w:id="1"/>
          <w:p w14:paraId="46BFA13F" w14:textId="77777777" w:rsidR="00C32AEF" w:rsidRPr="007216F2" w:rsidRDefault="00C32AEF"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Sr.</w:t>
            </w:r>
          </w:p>
        </w:tc>
        <w:tc>
          <w:tcPr>
            <w:tcW w:w="28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099CCBF" w14:textId="77777777" w:rsidR="00C32AEF" w:rsidRPr="007216F2" w:rsidRDefault="00C32AEF"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ISO 17025 &amp; PNAC</w:t>
            </w:r>
            <w:r w:rsidRPr="00745733">
              <w:rPr>
                <w:rFonts w:asciiTheme="majorBidi" w:eastAsia="Times New Roman" w:hAnsiTheme="majorBidi" w:cstheme="majorBidi"/>
                <w:b/>
                <w:bCs/>
                <w:color w:val="000000"/>
                <w:sz w:val="18"/>
                <w:szCs w:val="18"/>
              </w:rPr>
              <w:t xml:space="preserve"> Requirement</w:t>
            </w:r>
          </w:p>
        </w:tc>
        <w:tc>
          <w:tcPr>
            <w:tcW w:w="251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7509393" w14:textId="77777777" w:rsidR="00C32AEF" w:rsidRPr="007216F2" w:rsidRDefault="00C32AEF"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Detail</w:t>
            </w:r>
            <w:r w:rsidRPr="00745733">
              <w:rPr>
                <w:rFonts w:asciiTheme="majorBidi" w:eastAsia="Times New Roman" w:hAnsiTheme="majorBidi" w:cstheme="majorBidi"/>
                <w:b/>
                <w:bCs/>
                <w:color w:val="000000"/>
                <w:sz w:val="18"/>
                <w:szCs w:val="18"/>
              </w:rPr>
              <w:t>ed Requirement</w:t>
            </w:r>
          </w:p>
        </w:tc>
        <w:tc>
          <w:tcPr>
            <w:tcW w:w="173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93A6697" w14:textId="4E04E7ED" w:rsidR="00C32AEF" w:rsidRPr="007216F2" w:rsidRDefault="00C32AEF"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Doc</w:t>
            </w:r>
            <w:r w:rsidRPr="00745733">
              <w:rPr>
                <w:rFonts w:asciiTheme="majorBidi" w:eastAsia="Times New Roman" w:hAnsiTheme="majorBidi" w:cstheme="majorBidi"/>
                <w:b/>
                <w:bCs/>
                <w:color w:val="000000"/>
                <w:sz w:val="18"/>
                <w:szCs w:val="18"/>
              </w:rPr>
              <w:t>.</w:t>
            </w:r>
            <w:r w:rsidRPr="007216F2">
              <w:rPr>
                <w:rFonts w:asciiTheme="majorBidi" w:eastAsia="Times New Roman" w:hAnsiTheme="majorBidi" w:cstheme="majorBidi"/>
                <w:b/>
                <w:bCs/>
                <w:color w:val="000000"/>
                <w:sz w:val="18"/>
                <w:szCs w:val="18"/>
              </w:rPr>
              <w:t xml:space="preserve"> Required</w:t>
            </w:r>
            <w:r>
              <w:rPr>
                <w:rFonts w:asciiTheme="majorBidi" w:eastAsia="Times New Roman" w:hAnsiTheme="majorBidi" w:cstheme="majorBidi"/>
                <w:b/>
                <w:bCs/>
                <w:color w:val="000000"/>
                <w:sz w:val="18"/>
                <w:szCs w:val="18"/>
              </w:rPr>
              <w:t xml:space="preserve"> for Basic Category</w:t>
            </w:r>
          </w:p>
        </w:tc>
        <w:tc>
          <w:tcPr>
            <w:tcW w:w="2835" w:type="dxa"/>
            <w:tcBorders>
              <w:top w:val="single" w:sz="4" w:space="0" w:color="auto"/>
              <w:left w:val="nil"/>
              <w:bottom w:val="single" w:sz="4" w:space="0" w:color="auto"/>
              <w:right w:val="single" w:sz="4" w:space="0" w:color="auto"/>
            </w:tcBorders>
            <w:shd w:val="clear" w:color="auto" w:fill="BFBFBF" w:themeFill="background1" w:themeFillShade="BF"/>
          </w:tcPr>
          <w:p w14:paraId="188BAF36" w14:textId="16EB5279" w:rsidR="00C32AEF" w:rsidRPr="003E2B89" w:rsidRDefault="00C32AEF" w:rsidP="00460D3F">
            <w:pPr>
              <w:spacing w:after="0"/>
              <w:jc w:val="center"/>
              <w:rPr>
                <w:rFonts w:asciiTheme="majorBidi" w:eastAsia="Times New Roman" w:hAnsiTheme="majorBidi" w:cstheme="majorBidi"/>
                <w:b/>
                <w:bCs/>
                <w:color w:val="000000"/>
                <w:sz w:val="18"/>
                <w:szCs w:val="18"/>
              </w:rPr>
            </w:pPr>
            <w:r>
              <w:rPr>
                <w:rFonts w:asciiTheme="majorBidi" w:eastAsia="Times New Roman" w:hAnsiTheme="majorBidi" w:cstheme="majorBidi"/>
                <w:b/>
                <w:bCs/>
                <w:color w:val="000000"/>
                <w:sz w:val="18"/>
                <w:szCs w:val="18"/>
              </w:rPr>
              <w:t>Self-Assessment</w:t>
            </w:r>
          </w:p>
        </w:tc>
      </w:tr>
      <w:tr w:rsidR="00C32AEF" w:rsidRPr="00745733" w14:paraId="5948EF99" w14:textId="41CD789E" w:rsidTr="00C32AEF">
        <w:trPr>
          <w:trHeight w:val="34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34B380" w14:textId="77777777" w:rsidR="00C32AEF" w:rsidRPr="007216F2" w:rsidRDefault="00C32AEF"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4.1</w:t>
            </w:r>
          </w:p>
        </w:tc>
        <w:tc>
          <w:tcPr>
            <w:tcW w:w="2834" w:type="dxa"/>
            <w:tcBorders>
              <w:top w:val="nil"/>
              <w:left w:val="nil"/>
              <w:bottom w:val="single" w:sz="4" w:space="0" w:color="auto"/>
              <w:right w:val="single" w:sz="4" w:space="0" w:color="auto"/>
            </w:tcBorders>
            <w:shd w:val="clear" w:color="auto" w:fill="auto"/>
            <w:vAlign w:val="center"/>
            <w:hideMark/>
          </w:tcPr>
          <w:p w14:paraId="43D70B4B" w14:textId="77777777" w:rsidR="00C32AEF" w:rsidRPr="007216F2" w:rsidRDefault="00C32AEF" w:rsidP="00A84EBD">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Impartiality</w:t>
            </w:r>
          </w:p>
        </w:tc>
        <w:tc>
          <w:tcPr>
            <w:tcW w:w="2516" w:type="dxa"/>
            <w:tcBorders>
              <w:top w:val="nil"/>
              <w:left w:val="nil"/>
              <w:bottom w:val="single" w:sz="4" w:space="0" w:color="auto"/>
              <w:right w:val="single" w:sz="4" w:space="0" w:color="auto"/>
            </w:tcBorders>
            <w:shd w:val="clear" w:color="auto" w:fill="auto"/>
            <w:hideMark/>
          </w:tcPr>
          <w:p w14:paraId="2BD91543"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noWrap/>
            <w:hideMark/>
          </w:tcPr>
          <w:p w14:paraId="42117D16"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0299229D"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02E6E7EA" w14:textId="47D19303" w:rsidTr="00C32AEF">
        <w:trPr>
          <w:trHeight w:val="12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1CAF66"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4.1.1</w:t>
            </w:r>
          </w:p>
        </w:tc>
        <w:tc>
          <w:tcPr>
            <w:tcW w:w="2834" w:type="dxa"/>
            <w:tcBorders>
              <w:top w:val="nil"/>
              <w:left w:val="nil"/>
              <w:bottom w:val="single" w:sz="4" w:space="0" w:color="auto"/>
              <w:right w:val="single" w:sz="4" w:space="0" w:color="auto"/>
            </w:tcBorders>
            <w:shd w:val="clear" w:color="auto" w:fill="auto"/>
            <w:hideMark/>
          </w:tcPr>
          <w:p w14:paraId="0D81CEB3"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Laboratory activities shall be undertaken impartiality and structured and managed so as to safeguard impartiality</w:t>
            </w:r>
          </w:p>
        </w:tc>
        <w:tc>
          <w:tcPr>
            <w:tcW w:w="2516" w:type="dxa"/>
            <w:tcBorders>
              <w:top w:val="nil"/>
              <w:left w:val="nil"/>
              <w:bottom w:val="single" w:sz="4" w:space="0" w:color="auto"/>
              <w:right w:val="single" w:sz="4" w:space="0" w:color="auto"/>
            </w:tcBorders>
            <w:shd w:val="clear" w:color="auto" w:fill="auto"/>
            <w:hideMark/>
          </w:tcPr>
          <w:p w14:paraId="47E3590E"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Provide evidence that structure of lab is designed to safeguard impartiality, e.g. Provision in Quality Policy for impartiality and avoidance of conflict of interest, and mechanism to identify and mitigate conflict of interest and risk to impartiality. </w:t>
            </w:r>
          </w:p>
        </w:tc>
        <w:tc>
          <w:tcPr>
            <w:tcW w:w="1736" w:type="dxa"/>
            <w:tcBorders>
              <w:top w:val="nil"/>
              <w:left w:val="nil"/>
              <w:bottom w:val="single" w:sz="4" w:space="0" w:color="auto"/>
              <w:right w:val="single" w:sz="4" w:space="0" w:color="auto"/>
            </w:tcBorders>
            <w:shd w:val="clear" w:color="auto" w:fill="auto"/>
            <w:hideMark/>
          </w:tcPr>
          <w:p w14:paraId="77DC587B"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Reference to clause in Quality Policy</w:t>
            </w:r>
          </w:p>
        </w:tc>
        <w:tc>
          <w:tcPr>
            <w:tcW w:w="2835" w:type="dxa"/>
            <w:tcBorders>
              <w:top w:val="nil"/>
              <w:left w:val="nil"/>
              <w:bottom w:val="single" w:sz="4" w:space="0" w:color="auto"/>
              <w:right w:val="single" w:sz="4" w:space="0" w:color="auto"/>
            </w:tcBorders>
          </w:tcPr>
          <w:p w14:paraId="4E01B9DA"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272E9BDA" w14:textId="3343AFEC" w:rsidTr="00C32AEF">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F5BB89F"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4.1.2</w:t>
            </w:r>
          </w:p>
        </w:tc>
        <w:tc>
          <w:tcPr>
            <w:tcW w:w="2834" w:type="dxa"/>
            <w:tcBorders>
              <w:top w:val="nil"/>
              <w:left w:val="nil"/>
              <w:bottom w:val="single" w:sz="4" w:space="0" w:color="auto"/>
              <w:right w:val="single" w:sz="4" w:space="0" w:color="auto"/>
            </w:tcBorders>
            <w:shd w:val="clear" w:color="auto" w:fill="auto"/>
            <w:hideMark/>
          </w:tcPr>
          <w:p w14:paraId="2CC6A9F2"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management shall be committed to impartiality</w:t>
            </w:r>
          </w:p>
        </w:tc>
        <w:tc>
          <w:tcPr>
            <w:tcW w:w="2516" w:type="dxa"/>
            <w:tcBorders>
              <w:top w:val="nil"/>
              <w:left w:val="nil"/>
              <w:bottom w:val="single" w:sz="4" w:space="0" w:color="auto"/>
              <w:right w:val="single" w:sz="4" w:space="0" w:color="auto"/>
            </w:tcBorders>
            <w:shd w:val="clear" w:color="auto" w:fill="auto"/>
            <w:hideMark/>
          </w:tcPr>
          <w:p w14:paraId="5C726EF8"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Provide an undertaking to remain impartial and to report (to NEECA) if any conflict of interest or risk to impartiality is identified.</w:t>
            </w:r>
          </w:p>
        </w:tc>
        <w:tc>
          <w:tcPr>
            <w:tcW w:w="1736" w:type="dxa"/>
            <w:tcBorders>
              <w:top w:val="nil"/>
              <w:left w:val="nil"/>
              <w:bottom w:val="single" w:sz="4" w:space="0" w:color="auto"/>
              <w:right w:val="single" w:sz="4" w:space="0" w:color="auto"/>
            </w:tcBorders>
            <w:shd w:val="clear" w:color="auto" w:fill="auto"/>
            <w:hideMark/>
          </w:tcPr>
          <w:p w14:paraId="2D1819EE"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Undertaking by Lab</w:t>
            </w:r>
          </w:p>
        </w:tc>
        <w:tc>
          <w:tcPr>
            <w:tcW w:w="2835" w:type="dxa"/>
            <w:tcBorders>
              <w:top w:val="nil"/>
              <w:left w:val="nil"/>
              <w:bottom w:val="single" w:sz="4" w:space="0" w:color="auto"/>
              <w:right w:val="single" w:sz="4" w:space="0" w:color="auto"/>
            </w:tcBorders>
          </w:tcPr>
          <w:p w14:paraId="46C0AE66"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3F442090" w14:textId="68EF6BB3" w:rsidTr="00C32AEF">
        <w:trPr>
          <w:trHeight w:val="96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1DBE61"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4.1.3</w:t>
            </w:r>
          </w:p>
        </w:tc>
        <w:tc>
          <w:tcPr>
            <w:tcW w:w="2834" w:type="dxa"/>
            <w:tcBorders>
              <w:top w:val="nil"/>
              <w:left w:val="nil"/>
              <w:bottom w:val="single" w:sz="4" w:space="0" w:color="auto"/>
              <w:right w:val="single" w:sz="4" w:space="0" w:color="auto"/>
            </w:tcBorders>
            <w:shd w:val="clear" w:color="auto" w:fill="auto"/>
            <w:hideMark/>
          </w:tcPr>
          <w:p w14:paraId="0A1D7452"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be responsible for the impartiality of its laboratory activities and shall not allow commercial, financial or other pressures to compromise impartiality.</w:t>
            </w:r>
          </w:p>
        </w:tc>
        <w:tc>
          <w:tcPr>
            <w:tcW w:w="2516" w:type="dxa"/>
            <w:tcBorders>
              <w:top w:val="nil"/>
              <w:left w:val="nil"/>
              <w:bottom w:val="single" w:sz="4" w:space="0" w:color="auto"/>
              <w:right w:val="single" w:sz="4" w:space="0" w:color="auto"/>
            </w:tcBorders>
            <w:shd w:val="clear" w:color="auto" w:fill="auto"/>
            <w:hideMark/>
          </w:tcPr>
          <w:p w14:paraId="2704228A"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Mechanism to report any conflict of interest or risk to impartiality is identified.</w:t>
            </w:r>
          </w:p>
        </w:tc>
        <w:tc>
          <w:tcPr>
            <w:tcW w:w="1736" w:type="dxa"/>
            <w:tcBorders>
              <w:top w:val="nil"/>
              <w:left w:val="nil"/>
              <w:bottom w:val="single" w:sz="4" w:space="0" w:color="auto"/>
              <w:right w:val="single" w:sz="4" w:space="0" w:color="auto"/>
            </w:tcBorders>
            <w:shd w:val="clear" w:color="auto" w:fill="auto"/>
            <w:hideMark/>
          </w:tcPr>
          <w:p w14:paraId="64ADDD2D"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Reference to clause in Quality Policy</w:t>
            </w:r>
          </w:p>
        </w:tc>
        <w:tc>
          <w:tcPr>
            <w:tcW w:w="2835" w:type="dxa"/>
            <w:tcBorders>
              <w:top w:val="nil"/>
              <w:left w:val="nil"/>
              <w:bottom w:val="single" w:sz="4" w:space="0" w:color="auto"/>
              <w:right w:val="single" w:sz="4" w:space="0" w:color="auto"/>
            </w:tcBorders>
          </w:tcPr>
          <w:p w14:paraId="44039A67"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5E85C17E" w14:textId="59473C3B" w:rsidTr="00C32AEF">
        <w:trPr>
          <w:trHeight w:val="1530"/>
        </w:trPr>
        <w:tc>
          <w:tcPr>
            <w:tcW w:w="711" w:type="dxa"/>
            <w:vMerge w:val="restart"/>
            <w:tcBorders>
              <w:top w:val="nil"/>
              <w:left w:val="single" w:sz="4" w:space="0" w:color="auto"/>
              <w:bottom w:val="single" w:sz="4" w:space="0" w:color="000000"/>
              <w:right w:val="single" w:sz="4" w:space="0" w:color="auto"/>
            </w:tcBorders>
            <w:shd w:val="clear" w:color="auto" w:fill="auto"/>
            <w:vAlign w:val="center"/>
            <w:hideMark/>
          </w:tcPr>
          <w:p w14:paraId="33A2023D"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4.1.4</w:t>
            </w:r>
          </w:p>
        </w:tc>
        <w:tc>
          <w:tcPr>
            <w:tcW w:w="2834" w:type="dxa"/>
            <w:vMerge w:val="restart"/>
            <w:tcBorders>
              <w:top w:val="nil"/>
              <w:left w:val="single" w:sz="4" w:space="0" w:color="auto"/>
              <w:bottom w:val="single" w:sz="4" w:space="0" w:color="000000"/>
              <w:right w:val="single" w:sz="4" w:space="0" w:color="auto"/>
            </w:tcBorders>
            <w:shd w:val="clear" w:color="auto" w:fill="auto"/>
            <w:hideMark/>
          </w:tcPr>
          <w:p w14:paraId="693CB467"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The laboratory shall identify risks to its impartiality on an on-going basis. This shall include those risks that arise from its activities, or from its relationships, or from the relationships of its personnel. </w:t>
            </w:r>
            <w:r w:rsidRPr="007216F2">
              <w:rPr>
                <w:rFonts w:asciiTheme="majorBidi" w:eastAsia="Times New Roman" w:hAnsiTheme="majorBidi" w:cstheme="majorBidi"/>
                <w:color w:val="000000"/>
                <w:sz w:val="18"/>
                <w:szCs w:val="18"/>
              </w:rPr>
              <w:lastRenderedPageBreak/>
              <w:t>However, such relationships do not necessarily present a laboratory with a risk to impartiality.</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58E1AFE1"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 xml:space="preserve">Policy statement for Regular meetings and trainings to all employees to review impartiality and to avoid conflict of interest, and record of previous meetings &amp; </w:t>
            </w:r>
            <w:r w:rsidRPr="007216F2">
              <w:rPr>
                <w:rFonts w:asciiTheme="majorBidi" w:eastAsia="Times New Roman" w:hAnsiTheme="majorBidi" w:cstheme="majorBidi"/>
                <w:color w:val="000000"/>
                <w:sz w:val="18"/>
                <w:szCs w:val="18"/>
              </w:rPr>
              <w:lastRenderedPageBreak/>
              <w:t>trainings (at least one meeting and one training of staff required).</w:t>
            </w:r>
          </w:p>
        </w:tc>
        <w:tc>
          <w:tcPr>
            <w:tcW w:w="1736" w:type="dxa"/>
            <w:tcBorders>
              <w:top w:val="nil"/>
              <w:left w:val="nil"/>
              <w:bottom w:val="single" w:sz="4" w:space="0" w:color="auto"/>
              <w:right w:val="single" w:sz="4" w:space="0" w:color="auto"/>
            </w:tcBorders>
            <w:shd w:val="clear" w:color="auto" w:fill="auto"/>
            <w:hideMark/>
          </w:tcPr>
          <w:p w14:paraId="65252A1F"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Reference to clause in Quality Policy</w:t>
            </w:r>
          </w:p>
        </w:tc>
        <w:tc>
          <w:tcPr>
            <w:tcW w:w="2835" w:type="dxa"/>
            <w:tcBorders>
              <w:top w:val="nil"/>
              <w:left w:val="nil"/>
              <w:bottom w:val="single" w:sz="4" w:space="0" w:color="auto"/>
              <w:right w:val="single" w:sz="4" w:space="0" w:color="auto"/>
            </w:tcBorders>
          </w:tcPr>
          <w:p w14:paraId="1CDE82F8"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734F81FE" w14:textId="1F532E46" w:rsidTr="00C32AEF">
        <w:trPr>
          <w:trHeight w:val="1200"/>
        </w:trPr>
        <w:tc>
          <w:tcPr>
            <w:tcW w:w="711" w:type="dxa"/>
            <w:vMerge/>
            <w:tcBorders>
              <w:top w:val="nil"/>
              <w:left w:val="single" w:sz="4" w:space="0" w:color="auto"/>
              <w:bottom w:val="single" w:sz="4" w:space="0" w:color="000000"/>
              <w:right w:val="single" w:sz="4" w:space="0" w:color="auto"/>
            </w:tcBorders>
            <w:shd w:val="clear" w:color="auto" w:fill="auto"/>
            <w:vAlign w:val="center"/>
            <w:hideMark/>
          </w:tcPr>
          <w:p w14:paraId="4C5CF8D5"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vMerge/>
            <w:tcBorders>
              <w:top w:val="nil"/>
              <w:left w:val="single" w:sz="4" w:space="0" w:color="auto"/>
              <w:bottom w:val="single" w:sz="4" w:space="0" w:color="000000"/>
              <w:right w:val="single" w:sz="4" w:space="0" w:color="auto"/>
            </w:tcBorders>
            <w:shd w:val="clear" w:color="auto" w:fill="auto"/>
            <w:hideMark/>
          </w:tcPr>
          <w:p w14:paraId="25C2D919"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516" w:type="dxa"/>
            <w:vMerge/>
            <w:tcBorders>
              <w:top w:val="nil"/>
              <w:left w:val="single" w:sz="4" w:space="0" w:color="auto"/>
              <w:bottom w:val="single" w:sz="4" w:space="0" w:color="000000"/>
              <w:right w:val="single" w:sz="4" w:space="0" w:color="auto"/>
            </w:tcBorders>
            <w:shd w:val="clear" w:color="auto" w:fill="auto"/>
            <w:hideMark/>
          </w:tcPr>
          <w:p w14:paraId="3F0F6621"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tcBorders>
              <w:top w:val="nil"/>
              <w:left w:val="nil"/>
              <w:bottom w:val="single" w:sz="4" w:space="0" w:color="auto"/>
              <w:right w:val="single" w:sz="4" w:space="0" w:color="auto"/>
            </w:tcBorders>
            <w:shd w:val="clear" w:color="auto" w:fill="auto"/>
            <w:hideMark/>
          </w:tcPr>
          <w:p w14:paraId="4CCDD5DB"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Record of trainings on identifying, reporting, and removing impartiality / conflict of interest</w:t>
            </w:r>
          </w:p>
        </w:tc>
        <w:tc>
          <w:tcPr>
            <w:tcW w:w="2835" w:type="dxa"/>
            <w:tcBorders>
              <w:top w:val="nil"/>
              <w:left w:val="nil"/>
              <w:bottom w:val="single" w:sz="4" w:space="0" w:color="auto"/>
              <w:right w:val="single" w:sz="4" w:space="0" w:color="auto"/>
            </w:tcBorders>
          </w:tcPr>
          <w:p w14:paraId="55230686"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38D8BE4A" w14:textId="3BBE2D61" w:rsidTr="00C32AEF">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3ADA4B"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4.1.5</w:t>
            </w:r>
          </w:p>
        </w:tc>
        <w:tc>
          <w:tcPr>
            <w:tcW w:w="2834" w:type="dxa"/>
            <w:tcBorders>
              <w:top w:val="nil"/>
              <w:left w:val="nil"/>
              <w:bottom w:val="single" w:sz="4" w:space="0" w:color="auto"/>
              <w:right w:val="single" w:sz="4" w:space="0" w:color="auto"/>
            </w:tcBorders>
            <w:shd w:val="clear" w:color="auto" w:fill="auto"/>
            <w:hideMark/>
          </w:tcPr>
          <w:p w14:paraId="08D5542E"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If a risk to impartiality is identified, the laboratory shall be able to demonstrate how it eliminates or minimizes such risk.</w:t>
            </w:r>
          </w:p>
        </w:tc>
        <w:tc>
          <w:tcPr>
            <w:tcW w:w="2516" w:type="dxa"/>
            <w:tcBorders>
              <w:top w:val="nil"/>
              <w:left w:val="nil"/>
              <w:bottom w:val="single" w:sz="4" w:space="0" w:color="auto"/>
              <w:right w:val="single" w:sz="4" w:space="0" w:color="auto"/>
            </w:tcBorders>
            <w:shd w:val="clear" w:color="auto" w:fill="auto"/>
            <w:hideMark/>
          </w:tcPr>
          <w:p w14:paraId="7B0B0F85"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Maintain a register / log of possible conflict of interests and risks to impartiality and how the lab eliminated the risk and/or conflict of interest.</w:t>
            </w:r>
          </w:p>
        </w:tc>
        <w:tc>
          <w:tcPr>
            <w:tcW w:w="1736" w:type="dxa"/>
            <w:tcBorders>
              <w:top w:val="nil"/>
              <w:left w:val="nil"/>
              <w:bottom w:val="single" w:sz="4" w:space="0" w:color="auto"/>
              <w:right w:val="single" w:sz="4" w:space="0" w:color="auto"/>
            </w:tcBorders>
            <w:shd w:val="clear" w:color="auto" w:fill="auto"/>
            <w:hideMark/>
          </w:tcPr>
          <w:p w14:paraId="725F64F6"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Register / log of risk to impartiality </w:t>
            </w:r>
          </w:p>
        </w:tc>
        <w:tc>
          <w:tcPr>
            <w:tcW w:w="2835" w:type="dxa"/>
            <w:tcBorders>
              <w:top w:val="nil"/>
              <w:left w:val="nil"/>
              <w:bottom w:val="single" w:sz="4" w:space="0" w:color="auto"/>
              <w:right w:val="single" w:sz="4" w:space="0" w:color="auto"/>
            </w:tcBorders>
          </w:tcPr>
          <w:p w14:paraId="09DFAEE5"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1E02C88E" w14:textId="654533B2"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E08DC58" w14:textId="77777777" w:rsidR="00C32AEF" w:rsidRPr="007216F2" w:rsidRDefault="00C32AEF"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4.2</w:t>
            </w:r>
          </w:p>
        </w:tc>
        <w:tc>
          <w:tcPr>
            <w:tcW w:w="2834" w:type="dxa"/>
            <w:tcBorders>
              <w:top w:val="nil"/>
              <w:left w:val="nil"/>
              <w:bottom w:val="single" w:sz="4" w:space="0" w:color="auto"/>
              <w:right w:val="single" w:sz="4" w:space="0" w:color="auto"/>
            </w:tcBorders>
            <w:shd w:val="clear" w:color="auto" w:fill="auto"/>
            <w:hideMark/>
          </w:tcPr>
          <w:p w14:paraId="64FA1666" w14:textId="77777777" w:rsidR="00C32AEF" w:rsidRPr="007216F2" w:rsidRDefault="00C32AEF"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Confidentiality</w:t>
            </w:r>
          </w:p>
        </w:tc>
        <w:tc>
          <w:tcPr>
            <w:tcW w:w="2516" w:type="dxa"/>
            <w:tcBorders>
              <w:top w:val="nil"/>
              <w:left w:val="nil"/>
              <w:bottom w:val="single" w:sz="4" w:space="0" w:color="auto"/>
              <w:right w:val="single" w:sz="4" w:space="0" w:color="auto"/>
            </w:tcBorders>
            <w:shd w:val="clear" w:color="auto" w:fill="auto"/>
            <w:hideMark/>
          </w:tcPr>
          <w:p w14:paraId="693A3FC3"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7AAD0D94"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2ADD2FD2"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1AB2B6B4" w14:textId="0280644F" w:rsidTr="00C32AEF">
        <w:trPr>
          <w:trHeight w:val="2805"/>
        </w:trPr>
        <w:tc>
          <w:tcPr>
            <w:tcW w:w="711" w:type="dxa"/>
            <w:vMerge w:val="restart"/>
            <w:tcBorders>
              <w:top w:val="nil"/>
              <w:left w:val="single" w:sz="4" w:space="0" w:color="auto"/>
              <w:bottom w:val="single" w:sz="4" w:space="0" w:color="000000"/>
              <w:right w:val="single" w:sz="4" w:space="0" w:color="auto"/>
            </w:tcBorders>
            <w:shd w:val="clear" w:color="auto" w:fill="auto"/>
            <w:vAlign w:val="center"/>
            <w:hideMark/>
          </w:tcPr>
          <w:p w14:paraId="6BD4AC5A"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4.2.1</w:t>
            </w:r>
          </w:p>
        </w:tc>
        <w:tc>
          <w:tcPr>
            <w:tcW w:w="2834" w:type="dxa"/>
            <w:vMerge w:val="restart"/>
            <w:tcBorders>
              <w:top w:val="nil"/>
              <w:left w:val="single" w:sz="4" w:space="0" w:color="auto"/>
              <w:bottom w:val="single" w:sz="4" w:space="0" w:color="000000"/>
              <w:right w:val="single" w:sz="4" w:space="0" w:color="auto"/>
            </w:tcBorders>
            <w:shd w:val="clear" w:color="auto" w:fill="auto"/>
            <w:hideMark/>
          </w:tcPr>
          <w:p w14:paraId="58E4DE72"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be responsible, through legally enforceable commitments, for the management of all information obtained or created during the performance of laboratory activities. The laboratory shall inform the customer in advance, of the information it intends to place in the public domain. Except for information that the customer makes publicly available, or when agreed between the laboratory and the customer (e.g. for the purpose of responding to complaints), all other information is considered proprietary information and shall be regarded as confidential.</w:t>
            </w:r>
          </w:p>
        </w:tc>
        <w:tc>
          <w:tcPr>
            <w:tcW w:w="2516" w:type="dxa"/>
            <w:tcBorders>
              <w:top w:val="nil"/>
              <w:left w:val="nil"/>
              <w:bottom w:val="single" w:sz="4" w:space="0" w:color="auto"/>
              <w:right w:val="single" w:sz="4" w:space="0" w:color="auto"/>
            </w:tcBorders>
            <w:shd w:val="clear" w:color="auto" w:fill="auto"/>
            <w:hideMark/>
          </w:tcPr>
          <w:p w14:paraId="5F36AF07" w14:textId="77777777" w:rsidR="00C32AEF" w:rsidRPr="007216F2" w:rsidRDefault="00C32AEF" w:rsidP="00460D3F">
            <w:pPr>
              <w:spacing w:after="24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Contract signed between lab and customer should meet the requirements laid down in the confidentiality clause. </w:t>
            </w:r>
          </w:p>
        </w:tc>
        <w:tc>
          <w:tcPr>
            <w:tcW w:w="1736" w:type="dxa"/>
            <w:tcBorders>
              <w:top w:val="nil"/>
              <w:left w:val="nil"/>
              <w:bottom w:val="single" w:sz="4" w:space="0" w:color="auto"/>
              <w:right w:val="single" w:sz="4" w:space="0" w:color="auto"/>
            </w:tcBorders>
            <w:shd w:val="clear" w:color="auto" w:fill="auto"/>
            <w:hideMark/>
          </w:tcPr>
          <w:p w14:paraId="4FE583CC"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Confidentiality clause in contract with customers.</w:t>
            </w:r>
            <w:r w:rsidRPr="007216F2">
              <w:rPr>
                <w:rFonts w:asciiTheme="majorBidi" w:eastAsia="Times New Roman" w:hAnsiTheme="majorBidi" w:cstheme="majorBidi"/>
                <w:color w:val="000000"/>
                <w:sz w:val="18"/>
                <w:szCs w:val="18"/>
              </w:rPr>
              <w:br/>
            </w:r>
            <w:r w:rsidRPr="007216F2">
              <w:rPr>
                <w:rFonts w:asciiTheme="majorBidi" w:eastAsia="Times New Roman" w:hAnsiTheme="majorBidi" w:cstheme="majorBidi"/>
                <w:color w:val="000000"/>
                <w:sz w:val="18"/>
                <w:szCs w:val="18"/>
              </w:rPr>
              <w:br/>
              <w:t>Confidentiality clauses in Quality Policy</w:t>
            </w:r>
          </w:p>
        </w:tc>
        <w:tc>
          <w:tcPr>
            <w:tcW w:w="2835" w:type="dxa"/>
            <w:tcBorders>
              <w:top w:val="nil"/>
              <w:left w:val="nil"/>
              <w:bottom w:val="single" w:sz="4" w:space="0" w:color="auto"/>
              <w:right w:val="single" w:sz="4" w:space="0" w:color="auto"/>
            </w:tcBorders>
          </w:tcPr>
          <w:p w14:paraId="1294D616"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5D0B6DE2" w14:textId="72E5C3FC" w:rsidTr="00C32AEF">
        <w:trPr>
          <w:trHeight w:val="720"/>
        </w:trPr>
        <w:tc>
          <w:tcPr>
            <w:tcW w:w="711" w:type="dxa"/>
            <w:vMerge/>
            <w:tcBorders>
              <w:top w:val="nil"/>
              <w:left w:val="single" w:sz="4" w:space="0" w:color="auto"/>
              <w:bottom w:val="single" w:sz="4" w:space="0" w:color="000000"/>
              <w:right w:val="single" w:sz="4" w:space="0" w:color="auto"/>
            </w:tcBorders>
            <w:shd w:val="clear" w:color="auto" w:fill="auto"/>
            <w:vAlign w:val="center"/>
            <w:hideMark/>
          </w:tcPr>
          <w:p w14:paraId="5517C5FF"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vMerge/>
            <w:tcBorders>
              <w:top w:val="nil"/>
              <w:left w:val="single" w:sz="4" w:space="0" w:color="auto"/>
              <w:bottom w:val="single" w:sz="4" w:space="0" w:color="000000"/>
              <w:right w:val="single" w:sz="4" w:space="0" w:color="auto"/>
            </w:tcBorders>
            <w:shd w:val="clear" w:color="auto" w:fill="auto"/>
            <w:hideMark/>
          </w:tcPr>
          <w:p w14:paraId="0C13A0BB"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516" w:type="dxa"/>
            <w:tcBorders>
              <w:top w:val="nil"/>
              <w:left w:val="nil"/>
              <w:bottom w:val="single" w:sz="4" w:space="0" w:color="auto"/>
              <w:right w:val="single" w:sz="4" w:space="0" w:color="auto"/>
            </w:tcBorders>
            <w:shd w:val="clear" w:color="auto" w:fill="auto"/>
            <w:hideMark/>
          </w:tcPr>
          <w:p w14:paraId="6809D849"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Non-Disclosure Agreements (NDAs) signed by all employees when joining the lab and all personnel working on behalf of lab</w:t>
            </w:r>
          </w:p>
        </w:tc>
        <w:tc>
          <w:tcPr>
            <w:tcW w:w="1736" w:type="dxa"/>
            <w:tcBorders>
              <w:top w:val="nil"/>
              <w:left w:val="nil"/>
              <w:bottom w:val="single" w:sz="4" w:space="0" w:color="auto"/>
              <w:right w:val="single" w:sz="4" w:space="0" w:color="auto"/>
            </w:tcBorders>
            <w:shd w:val="clear" w:color="auto" w:fill="auto"/>
            <w:hideMark/>
          </w:tcPr>
          <w:p w14:paraId="5CBB44C1"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NDAs</w:t>
            </w:r>
          </w:p>
        </w:tc>
        <w:tc>
          <w:tcPr>
            <w:tcW w:w="2835" w:type="dxa"/>
            <w:tcBorders>
              <w:top w:val="nil"/>
              <w:left w:val="nil"/>
              <w:bottom w:val="single" w:sz="4" w:space="0" w:color="auto"/>
              <w:right w:val="single" w:sz="4" w:space="0" w:color="auto"/>
            </w:tcBorders>
          </w:tcPr>
          <w:p w14:paraId="739CA204"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3679F6C5" w14:textId="5B005CE0"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A836B9E" w14:textId="77777777" w:rsidR="00C32AEF" w:rsidRPr="007216F2" w:rsidRDefault="00C32AEF"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5</w:t>
            </w:r>
          </w:p>
        </w:tc>
        <w:tc>
          <w:tcPr>
            <w:tcW w:w="2834" w:type="dxa"/>
            <w:tcBorders>
              <w:top w:val="nil"/>
              <w:left w:val="nil"/>
              <w:bottom w:val="single" w:sz="4" w:space="0" w:color="auto"/>
              <w:right w:val="single" w:sz="4" w:space="0" w:color="auto"/>
            </w:tcBorders>
            <w:shd w:val="clear" w:color="auto" w:fill="auto"/>
            <w:hideMark/>
          </w:tcPr>
          <w:p w14:paraId="3EC4512F" w14:textId="77777777" w:rsidR="00C32AEF" w:rsidRPr="007216F2" w:rsidRDefault="00C32AEF"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Structural requirements</w:t>
            </w:r>
          </w:p>
        </w:tc>
        <w:tc>
          <w:tcPr>
            <w:tcW w:w="2516" w:type="dxa"/>
            <w:tcBorders>
              <w:top w:val="nil"/>
              <w:left w:val="nil"/>
              <w:bottom w:val="single" w:sz="4" w:space="0" w:color="auto"/>
              <w:right w:val="single" w:sz="4" w:space="0" w:color="auto"/>
            </w:tcBorders>
            <w:shd w:val="clear" w:color="auto" w:fill="auto"/>
            <w:hideMark/>
          </w:tcPr>
          <w:p w14:paraId="0C6B482D"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0ABCA07F"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37F7ED18"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248A748F" w14:textId="3D4F84E4" w:rsidTr="00C32AEF">
        <w:trPr>
          <w:trHeight w:val="960"/>
        </w:trPr>
        <w:tc>
          <w:tcPr>
            <w:tcW w:w="711" w:type="dxa"/>
            <w:vMerge w:val="restart"/>
            <w:tcBorders>
              <w:top w:val="nil"/>
              <w:left w:val="single" w:sz="4" w:space="0" w:color="auto"/>
              <w:bottom w:val="single" w:sz="4" w:space="0" w:color="000000"/>
              <w:right w:val="single" w:sz="4" w:space="0" w:color="auto"/>
            </w:tcBorders>
            <w:shd w:val="clear" w:color="auto" w:fill="auto"/>
            <w:vAlign w:val="center"/>
            <w:hideMark/>
          </w:tcPr>
          <w:p w14:paraId="7FFCB443"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5.1</w:t>
            </w:r>
          </w:p>
        </w:tc>
        <w:tc>
          <w:tcPr>
            <w:tcW w:w="2834" w:type="dxa"/>
            <w:vMerge w:val="restart"/>
            <w:tcBorders>
              <w:top w:val="nil"/>
              <w:left w:val="single" w:sz="4" w:space="0" w:color="auto"/>
              <w:bottom w:val="single" w:sz="4" w:space="0" w:color="000000"/>
              <w:right w:val="single" w:sz="4" w:space="0" w:color="auto"/>
            </w:tcBorders>
            <w:shd w:val="clear" w:color="auto" w:fill="auto"/>
            <w:hideMark/>
          </w:tcPr>
          <w:p w14:paraId="1C9C603C"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be a legal entity, or a defined part of a legal entity, that is legally responsible for its laboratory activities.</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362494DF"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Should be a legal entity with an active NTN and Sales Tax Number. In case Government Lab or lab of a Public or Private University, affidavit from competent authority to be submitted that lab is authorized to be enlisted with NEECA and perform the tests as per approved scope, and the Department/Institute is liable for actions of the lab. </w:t>
            </w:r>
          </w:p>
        </w:tc>
        <w:tc>
          <w:tcPr>
            <w:tcW w:w="1736" w:type="dxa"/>
            <w:tcBorders>
              <w:top w:val="nil"/>
              <w:left w:val="nil"/>
              <w:bottom w:val="single" w:sz="4" w:space="0" w:color="auto"/>
              <w:right w:val="single" w:sz="4" w:space="0" w:color="auto"/>
            </w:tcBorders>
            <w:shd w:val="clear" w:color="auto" w:fill="auto"/>
            <w:hideMark/>
          </w:tcPr>
          <w:p w14:paraId="346FF5E5" w14:textId="77777777" w:rsidR="00C32AEF" w:rsidRPr="007216F2" w:rsidRDefault="00C32AEF" w:rsidP="00460D3F">
            <w:pPr>
              <w:spacing w:after="24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Registration with SECP</w:t>
            </w:r>
          </w:p>
        </w:tc>
        <w:tc>
          <w:tcPr>
            <w:tcW w:w="2835" w:type="dxa"/>
            <w:tcBorders>
              <w:top w:val="nil"/>
              <w:left w:val="nil"/>
              <w:bottom w:val="single" w:sz="4" w:space="0" w:color="auto"/>
              <w:right w:val="single" w:sz="4" w:space="0" w:color="auto"/>
            </w:tcBorders>
          </w:tcPr>
          <w:p w14:paraId="2EA9EA22"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6DAB6E3A" w14:textId="4787E2E2" w:rsidTr="00C32AEF">
        <w:trPr>
          <w:trHeight w:val="720"/>
        </w:trPr>
        <w:tc>
          <w:tcPr>
            <w:tcW w:w="711" w:type="dxa"/>
            <w:vMerge/>
            <w:tcBorders>
              <w:top w:val="nil"/>
              <w:left w:val="single" w:sz="4" w:space="0" w:color="auto"/>
              <w:bottom w:val="single" w:sz="4" w:space="0" w:color="000000"/>
              <w:right w:val="single" w:sz="4" w:space="0" w:color="auto"/>
            </w:tcBorders>
            <w:shd w:val="clear" w:color="auto" w:fill="auto"/>
            <w:vAlign w:val="center"/>
            <w:hideMark/>
          </w:tcPr>
          <w:p w14:paraId="6EA66651"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vMerge/>
            <w:tcBorders>
              <w:top w:val="nil"/>
              <w:left w:val="single" w:sz="4" w:space="0" w:color="auto"/>
              <w:bottom w:val="single" w:sz="4" w:space="0" w:color="000000"/>
              <w:right w:val="single" w:sz="4" w:space="0" w:color="auto"/>
            </w:tcBorders>
            <w:shd w:val="clear" w:color="auto" w:fill="auto"/>
            <w:hideMark/>
          </w:tcPr>
          <w:p w14:paraId="00B01F80"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516" w:type="dxa"/>
            <w:vMerge/>
            <w:tcBorders>
              <w:top w:val="nil"/>
              <w:left w:val="single" w:sz="4" w:space="0" w:color="auto"/>
              <w:bottom w:val="single" w:sz="4" w:space="0" w:color="000000"/>
              <w:right w:val="single" w:sz="4" w:space="0" w:color="auto"/>
            </w:tcBorders>
            <w:shd w:val="clear" w:color="auto" w:fill="auto"/>
            <w:hideMark/>
          </w:tcPr>
          <w:p w14:paraId="7FB51E87"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tcBorders>
              <w:top w:val="nil"/>
              <w:left w:val="nil"/>
              <w:bottom w:val="single" w:sz="4" w:space="0" w:color="auto"/>
              <w:right w:val="single" w:sz="4" w:space="0" w:color="auto"/>
            </w:tcBorders>
            <w:shd w:val="clear" w:color="auto" w:fill="auto"/>
            <w:hideMark/>
          </w:tcPr>
          <w:p w14:paraId="6261279D"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Affidavit in case of Govt. Or University Lab</w:t>
            </w:r>
          </w:p>
        </w:tc>
        <w:tc>
          <w:tcPr>
            <w:tcW w:w="2835" w:type="dxa"/>
            <w:tcBorders>
              <w:top w:val="nil"/>
              <w:left w:val="nil"/>
              <w:bottom w:val="single" w:sz="4" w:space="0" w:color="auto"/>
              <w:right w:val="single" w:sz="4" w:space="0" w:color="auto"/>
            </w:tcBorders>
          </w:tcPr>
          <w:p w14:paraId="4317CB59"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09314C7A" w14:textId="02E0E79B" w:rsidTr="00C32AEF">
        <w:trPr>
          <w:trHeight w:val="510"/>
        </w:trPr>
        <w:tc>
          <w:tcPr>
            <w:tcW w:w="711" w:type="dxa"/>
            <w:vMerge/>
            <w:tcBorders>
              <w:top w:val="nil"/>
              <w:left w:val="single" w:sz="4" w:space="0" w:color="auto"/>
              <w:bottom w:val="single" w:sz="4" w:space="0" w:color="000000"/>
              <w:right w:val="single" w:sz="4" w:space="0" w:color="auto"/>
            </w:tcBorders>
            <w:shd w:val="clear" w:color="auto" w:fill="auto"/>
            <w:vAlign w:val="center"/>
            <w:hideMark/>
          </w:tcPr>
          <w:p w14:paraId="64B08DCC"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vMerge/>
            <w:tcBorders>
              <w:top w:val="nil"/>
              <w:left w:val="single" w:sz="4" w:space="0" w:color="auto"/>
              <w:bottom w:val="single" w:sz="4" w:space="0" w:color="000000"/>
              <w:right w:val="single" w:sz="4" w:space="0" w:color="auto"/>
            </w:tcBorders>
            <w:shd w:val="clear" w:color="auto" w:fill="auto"/>
            <w:hideMark/>
          </w:tcPr>
          <w:p w14:paraId="643CA625"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516" w:type="dxa"/>
            <w:vMerge/>
            <w:tcBorders>
              <w:top w:val="nil"/>
              <w:left w:val="single" w:sz="4" w:space="0" w:color="auto"/>
              <w:bottom w:val="single" w:sz="4" w:space="0" w:color="000000"/>
              <w:right w:val="single" w:sz="4" w:space="0" w:color="auto"/>
            </w:tcBorders>
            <w:shd w:val="clear" w:color="auto" w:fill="auto"/>
            <w:hideMark/>
          </w:tcPr>
          <w:p w14:paraId="05BECDE2"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tcBorders>
              <w:top w:val="nil"/>
              <w:left w:val="nil"/>
              <w:bottom w:val="single" w:sz="4" w:space="0" w:color="auto"/>
              <w:right w:val="single" w:sz="4" w:space="0" w:color="auto"/>
            </w:tcBorders>
            <w:shd w:val="clear" w:color="auto" w:fill="auto"/>
            <w:hideMark/>
          </w:tcPr>
          <w:p w14:paraId="03ED14EC"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NTN and Provincial Tax Numbers</w:t>
            </w:r>
          </w:p>
        </w:tc>
        <w:tc>
          <w:tcPr>
            <w:tcW w:w="2835" w:type="dxa"/>
            <w:tcBorders>
              <w:top w:val="nil"/>
              <w:left w:val="nil"/>
              <w:bottom w:val="single" w:sz="4" w:space="0" w:color="auto"/>
              <w:right w:val="single" w:sz="4" w:space="0" w:color="auto"/>
            </w:tcBorders>
          </w:tcPr>
          <w:p w14:paraId="0921E9B9"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0C01EC2C" w14:textId="75100B77" w:rsidTr="00C32AEF">
        <w:trPr>
          <w:trHeight w:val="96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4F9673"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5.2</w:t>
            </w:r>
          </w:p>
        </w:tc>
        <w:tc>
          <w:tcPr>
            <w:tcW w:w="2834" w:type="dxa"/>
            <w:tcBorders>
              <w:top w:val="nil"/>
              <w:left w:val="nil"/>
              <w:bottom w:val="single" w:sz="4" w:space="0" w:color="auto"/>
              <w:right w:val="single" w:sz="4" w:space="0" w:color="auto"/>
            </w:tcBorders>
            <w:shd w:val="clear" w:color="auto" w:fill="auto"/>
            <w:hideMark/>
          </w:tcPr>
          <w:p w14:paraId="5F4B811C"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identify management that has overall responsibility for the laboratory.</w:t>
            </w:r>
          </w:p>
        </w:tc>
        <w:tc>
          <w:tcPr>
            <w:tcW w:w="2516" w:type="dxa"/>
            <w:tcBorders>
              <w:top w:val="nil"/>
              <w:left w:val="nil"/>
              <w:bottom w:val="single" w:sz="4" w:space="0" w:color="auto"/>
              <w:right w:val="single" w:sz="4" w:space="0" w:color="auto"/>
            </w:tcBorders>
            <w:shd w:val="clear" w:color="auto" w:fill="auto"/>
            <w:hideMark/>
          </w:tcPr>
          <w:p w14:paraId="6EA4E603"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Provide information of management that has overall responsibility for the laboratory and authorization from same management to engage in activities related to Pakistan Energy Label Regulations 2023 and NEECA. </w:t>
            </w:r>
          </w:p>
        </w:tc>
        <w:tc>
          <w:tcPr>
            <w:tcW w:w="1736" w:type="dxa"/>
            <w:tcBorders>
              <w:top w:val="nil"/>
              <w:left w:val="nil"/>
              <w:bottom w:val="single" w:sz="4" w:space="0" w:color="auto"/>
              <w:right w:val="single" w:sz="4" w:space="0" w:color="auto"/>
            </w:tcBorders>
            <w:shd w:val="clear" w:color="auto" w:fill="auto"/>
            <w:hideMark/>
          </w:tcPr>
          <w:p w14:paraId="4718EEEF"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Organogram Authorization</w:t>
            </w:r>
            <w:r w:rsidRPr="007216F2">
              <w:rPr>
                <w:rFonts w:asciiTheme="majorBidi" w:eastAsia="Times New Roman" w:hAnsiTheme="majorBidi" w:cstheme="majorBidi"/>
                <w:color w:val="000000"/>
                <w:sz w:val="18"/>
                <w:szCs w:val="18"/>
              </w:rPr>
              <w:br/>
              <w:t>and clauses in quality policy</w:t>
            </w:r>
          </w:p>
        </w:tc>
        <w:tc>
          <w:tcPr>
            <w:tcW w:w="2835" w:type="dxa"/>
            <w:tcBorders>
              <w:top w:val="nil"/>
              <w:left w:val="nil"/>
              <w:bottom w:val="single" w:sz="4" w:space="0" w:color="auto"/>
              <w:right w:val="single" w:sz="4" w:space="0" w:color="auto"/>
            </w:tcBorders>
          </w:tcPr>
          <w:p w14:paraId="0394B9FA"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6E539131" w14:textId="7BAF69C8" w:rsidTr="00C32AEF">
        <w:trPr>
          <w:trHeight w:val="144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CE0CEF"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5.3</w:t>
            </w:r>
          </w:p>
        </w:tc>
        <w:tc>
          <w:tcPr>
            <w:tcW w:w="2834" w:type="dxa"/>
            <w:tcBorders>
              <w:top w:val="nil"/>
              <w:left w:val="nil"/>
              <w:bottom w:val="single" w:sz="4" w:space="0" w:color="auto"/>
              <w:right w:val="single" w:sz="4" w:space="0" w:color="auto"/>
            </w:tcBorders>
            <w:shd w:val="clear" w:color="auto" w:fill="auto"/>
            <w:hideMark/>
          </w:tcPr>
          <w:p w14:paraId="3BD2F918"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The laboratory shall define and document the range of laboratory activities for which it conforms with this document. The laboratory shall only claim conformity with this document for this range of laboratory activities, which excludes externally provided </w:t>
            </w:r>
            <w:r w:rsidRPr="007216F2">
              <w:rPr>
                <w:rFonts w:asciiTheme="majorBidi" w:eastAsia="Times New Roman" w:hAnsiTheme="majorBidi" w:cstheme="majorBidi"/>
                <w:color w:val="000000"/>
                <w:sz w:val="18"/>
                <w:szCs w:val="18"/>
              </w:rPr>
              <w:lastRenderedPageBreak/>
              <w:t>laboratory activities on an ongoing basis.</w:t>
            </w:r>
          </w:p>
        </w:tc>
        <w:tc>
          <w:tcPr>
            <w:tcW w:w="2516" w:type="dxa"/>
            <w:tcBorders>
              <w:top w:val="nil"/>
              <w:left w:val="nil"/>
              <w:bottom w:val="single" w:sz="4" w:space="0" w:color="auto"/>
              <w:right w:val="single" w:sz="4" w:space="0" w:color="auto"/>
            </w:tcBorders>
            <w:shd w:val="clear" w:color="auto" w:fill="auto"/>
            <w:hideMark/>
          </w:tcPr>
          <w:p w14:paraId="27AAD4D4"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 xml:space="preserve">Provide details in Quality Policy that laboratory is equipped with required equipment, facilities, and human resource to carry out testing under the scope of standard for the given appliance. Also identify the </w:t>
            </w:r>
            <w:r w:rsidRPr="007216F2">
              <w:rPr>
                <w:rFonts w:asciiTheme="majorBidi" w:eastAsia="Times New Roman" w:hAnsiTheme="majorBidi" w:cstheme="majorBidi"/>
                <w:color w:val="000000"/>
                <w:sz w:val="18"/>
                <w:szCs w:val="18"/>
              </w:rPr>
              <w:lastRenderedPageBreak/>
              <w:t>position / personnel mandated to provide means and methods consistent with applicable standards.</w:t>
            </w:r>
          </w:p>
        </w:tc>
        <w:tc>
          <w:tcPr>
            <w:tcW w:w="1736" w:type="dxa"/>
            <w:tcBorders>
              <w:top w:val="nil"/>
              <w:left w:val="nil"/>
              <w:bottom w:val="single" w:sz="4" w:space="0" w:color="auto"/>
              <w:right w:val="single" w:sz="4" w:space="0" w:color="auto"/>
            </w:tcBorders>
            <w:shd w:val="clear" w:color="auto" w:fill="auto"/>
            <w:hideMark/>
          </w:tcPr>
          <w:p w14:paraId="5FB38AF3"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Clauses in Quality Policy and identify the responsibility.</w:t>
            </w:r>
          </w:p>
        </w:tc>
        <w:tc>
          <w:tcPr>
            <w:tcW w:w="2835" w:type="dxa"/>
            <w:tcBorders>
              <w:top w:val="nil"/>
              <w:left w:val="nil"/>
              <w:bottom w:val="single" w:sz="4" w:space="0" w:color="auto"/>
              <w:right w:val="single" w:sz="4" w:space="0" w:color="auto"/>
            </w:tcBorders>
          </w:tcPr>
          <w:p w14:paraId="137A262E"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4A6E11C3" w14:textId="50176463" w:rsidTr="00C32AEF">
        <w:trPr>
          <w:trHeight w:val="255"/>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16F601DC"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5.5</w:t>
            </w:r>
          </w:p>
        </w:tc>
        <w:tc>
          <w:tcPr>
            <w:tcW w:w="2834" w:type="dxa"/>
            <w:tcBorders>
              <w:top w:val="nil"/>
              <w:left w:val="nil"/>
              <w:bottom w:val="single" w:sz="4" w:space="0" w:color="auto"/>
              <w:right w:val="single" w:sz="4" w:space="0" w:color="auto"/>
            </w:tcBorders>
            <w:shd w:val="clear" w:color="auto" w:fill="auto"/>
            <w:hideMark/>
          </w:tcPr>
          <w:p w14:paraId="76B20E8A"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w:t>
            </w:r>
          </w:p>
        </w:tc>
        <w:tc>
          <w:tcPr>
            <w:tcW w:w="2516" w:type="dxa"/>
            <w:tcBorders>
              <w:top w:val="nil"/>
              <w:left w:val="nil"/>
              <w:bottom w:val="single" w:sz="4" w:space="0" w:color="auto"/>
              <w:right w:val="single" w:sz="4" w:space="0" w:color="auto"/>
            </w:tcBorders>
            <w:shd w:val="clear" w:color="auto" w:fill="auto"/>
            <w:hideMark/>
          </w:tcPr>
          <w:p w14:paraId="27E4B820"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0C785DFF"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2C731437"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73838ABF" w14:textId="55DB4B2F" w:rsidTr="00C32AEF">
        <w:trPr>
          <w:trHeight w:val="120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7BAC525F"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CE0F7A8"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define the organization and management structure of the laboratory, its place in any parent organization, and the relationships between management, technical operations and support services;</w:t>
            </w:r>
          </w:p>
        </w:tc>
        <w:tc>
          <w:tcPr>
            <w:tcW w:w="2516" w:type="dxa"/>
            <w:tcBorders>
              <w:top w:val="nil"/>
              <w:left w:val="nil"/>
              <w:bottom w:val="single" w:sz="4" w:space="0" w:color="auto"/>
              <w:right w:val="single" w:sz="4" w:space="0" w:color="auto"/>
            </w:tcBorders>
            <w:shd w:val="clear" w:color="auto" w:fill="auto"/>
            <w:hideMark/>
          </w:tcPr>
          <w:p w14:paraId="7D89A64B"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Provide organogram</w:t>
            </w:r>
          </w:p>
        </w:tc>
        <w:tc>
          <w:tcPr>
            <w:tcW w:w="1736" w:type="dxa"/>
            <w:tcBorders>
              <w:top w:val="nil"/>
              <w:left w:val="nil"/>
              <w:bottom w:val="single" w:sz="4" w:space="0" w:color="auto"/>
              <w:right w:val="single" w:sz="4" w:space="0" w:color="auto"/>
            </w:tcBorders>
            <w:shd w:val="clear" w:color="auto" w:fill="auto"/>
            <w:hideMark/>
          </w:tcPr>
          <w:p w14:paraId="24BD8947"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Organogram</w:t>
            </w:r>
          </w:p>
        </w:tc>
        <w:tc>
          <w:tcPr>
            <w:tcW w:w="2835" w:type="dxa"/>
            <w:tcBorders>
              <w:top w:val="nil"/>
              <w:left w:val="nil"/>
              <w:bottom w:val="single" w:sz="4" w:space="0" w:color="auto"/>
              <w:right w:val="single" w:sz="4" w:space="0" w:color="auto"/>
            </w:tcBorders>
          </w:tcPr>
          <w:p w14:paraId="58E035AC"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2037738A" w14:textId="2C77DB08" w:rsidTr="00C32AEF">
        <w:trPr>
          <w:trHeight w:val="120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86EA74B"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68149CEB"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specify the responsibility, authority and interrelationship of all personnel who manage, perform or verify work affecting the results of laboratory activities;</w:t>
            </w:r>
          </w:p>
        </w:tc>
        <w:tc>
          <w:tcPr>
            <w:tcW w:w="2516" w:type="dxa"/>
            <w:tcBorders>
              <w:top w:val="nil"/>
              <w:left w:val="nil"/>
              <w:bottom w:val="single" w:sz="4" w:space="0" w:color="auto"/>
              <w:right w:val="single" w:sz="4" w:space="0" w:color="auto"/>
            </w:tcBorders>
            <w:shd w:val="clear" w:color="auto" w:fill="auto"/>
            <w:hideMark/>
          </w:tcPr>
          <w:p w14:paraId="79D4D7CE"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Provide Qualification and Experience requirements, Job Descriptions and powers of each position. </w:t>
            </w:r>
          </w:p>
        </w:tc>
        <w:tc>
          <w:tcPr>
            <w:tcW w:w="1736" w:type="dxa"/>
            <w:tcBorders>
              <w:top w:val="nil"/>
              <w:left w:val="nil"/>
              <w:bottom w:val="single" w:sz="4" w:space="0" w:color="auto"/>
              <w:right w:val="single" w:sz="4" w:space="0" w:color="auto"/>
            </w:tcBorders>
            <w:shd w:val="clear" w:color="auto" w:fill="auto"/>
            <w:hideMark/>
          </w:tcPr>
          <w:p w14:paraId="75680460"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Qualification &amp; Experience Requirement, JDs and powers of each position</w:t>
            </w:r>
          </w:p>
        </w:tc>
        <w:tc>
          <w:tcPr>
            <w:tcW w:w="2835" w:type="dxa"/>
            <w:tcBorders>
              <w:top w:val="nil"/>
              <w:left w:val="nil"/>
              <w:bottom w:val="single" w:sz="4" w:space="0" w:color="auto"/>
              <w:right w:val="single" w:sz="4" w:space="0" w:color="auto"/>
            </w:tcBorders>
          </w:tcPr>
          <w:p w14:paraId="0D1A89B1"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33C35443" w14:textId="4E20FF3A" w:rsidTr="00C32AEF">
        <w:trPr>
          <w:trHeight w:val="96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A5849E1"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81700EC"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document its procedures to the extent necessary to ensure the consistent application of its laboratory activities and the validity of the results.</w:t>
            </w:r>
          </w:p>
        </w:tc>
        <w:tc>
          <w:tcPr>
            <w:tcW w:w="2516" w:type="dxa"/>
            <w:tcBorders>
              <w:top w:val="nil"/>
              <w:left w:val="nil"/>
              <w:bottom w:val="single" w:sz="4" w:space="0" w:color="auto"/>
              <w:right w:val="single" w:sz="4" w:space="0" w:color="auto"/>
            </w:tcBorders>
            <w:shd w:val="clear" w:color="auto" w:fill="auto"/>
            <w:hideMark/>
          </w:tcPr>
          <w:p w14:paraId="258B42D1"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Policy for assuring the quality of tests, and provide test methods and a checklist for performing the test.</w:t>
            </w:r>
          </w:p>
        </w:tc>
        <w:tc>
          <w:tcPr>
            <w:tcW w:w="1736" w:type="dxa"/>
            <w:tcBorders>
              <w:top w:val="nil"/>
              <w:left w:val="nil"/>
              <w:bottom w:val="single" w:sz="4" w:space="0" w:color="auto"/>
              <w:right w:val="single" w:sz="4" w:space="0" w:color="auto"/>
            </w:tcBorders>
            <w:shd w:val="clear" w:color="auto" w:fill="auto"/>
            <w:hideMark/>
          </w:tcPr>
          <w:p w14:paraId="6A8F00BF"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Clauses in Quality Policy and test method &amp; checklist</w:t>
            </w:r>
          </w:p>
        </w:tc>
        <w:tc>
          <w:tcPr>
            <w:tcW w:w="2835" w:type="dxa"/>
            <w:tcBorders>
              <w:top w:val="nil"/>
              <w:left w:val="nil"/>
              <w:bottom w:val="single" w:sz="4" w:space="0" w:color="auto"/>
              <w:right w:val="single" w:sz="4" w:space="0" w:color="auto"/>
            </w:tcBorders>
          </w:tcPr>
          <w:p w14:paraId="62EC2930"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557D1331" w14:textId="18F4FD77" w:rsidTr="00C32AEF">
        <w:trPr>
          <w:trHeight w:val="72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6784676D"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5.6</w:t>
            </w:r>
          </w:p>
        </w:tc>
        <w:tc>
          <w:tcPr>
            <w:tcW w:w="2834" w:type="dxa"/>
            <w:tcBorders>
              <w:top w:val="nil"/>
              <w:left w:val="nil"/>
              <w:bottom w:val="single" w:sz="4" w:space="0" w:color="auto"/>
              <w:right w:val="single" w:sz="4" w:space="0" w:color="auto"/>
            </w:tcBorders>
            <w:shd w:val="clear" w:color="auto" w:fill="auto"/>
            <w:hideMark/>
          </w:tcPr>
          <w:p w14:paraId="5D80BFAD"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personnel who, irrespective of other responsibilities, have the authority and resources needed to carry out their duties, including:</w:t>
            </w:r>
          </w:p>
        </w:tc>
        <w:tc>
          <w:tcPr>
            <w:tcW w:w="2516" w:type="dxa"/>
            <w:tcBorders>
              <w:top w:val="nil"/>
              <w:left w:val="nil"/>
              <w:bottom w:val="single" w:sz="4" w:space="0" w:color="auto"/>
              <w:right w:val="single" w:sz="4" w:space="0" w:color="auto"/>
            </w:tcBorders>
            <w:shd w:val="clear" w:color="auto" w:fill="auto"/>
            <w:hideMark/>
          </w:tcPr>
          <w:p w14:paraId="2F462C16"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32161279"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09AC8EB5"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5F2E13F0" w14:textId="3BEB6C61"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A5629F3"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6941F61"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implementation, maintenance and improvement of the management system;</w:t>
            </w:r>
          </w:p>
        </w:tc>
        <w:tc>
          <w:tcPr>
            <w:tcW w:w="2516" w:type="dxa"/>
            <w:tcBorders>
              <w:top w:val="nil"/>
              <w:left w:val="nil"/>
              <w:bottom w:val="single" w:sz="4" w:space="0" w:color="auto"/>
              <w:right w:val="single" w:sz="4" w:space="0" w:color="auto"/>
            </w:tcBorders>
            <w:shd w:val="clear" w:color="auto" w:fill="auto"/>
            <w:hideMark/>
          </w:tcPr>
          <w:p w14:paraId="4B848662"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Mention position / personnel responsible for this task.</w:t>
            </w:r>
          </w:p>
        </w:tc>
        <w:tc>
          <w:tcPr>
            <w:tcW w:w="1736" w:type="dxa"/>
            <w:tcBorders>
              <w:top w:val="nil"/>
              <w:left w:val="nil"/>
              <w:bottom w:val="single" w:sz="4" w:space="0" w:color="auto"/>
              <w:right w:val="single" w:sz="4" w:space="0" w:color="auto"/>
            </w:tcBorders>
            <w:shd w:val="clear" w:color="auto" w:fill="auto"/>
            <w:hideMark/>
          </w:tcPr>
          <w:p w14:paraId="362435A5"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Identify position / person in Quality Policy</w:t>
            </w:r>
          </w:p>
        </w:tc>
        <w:tc>
          <w:tcPr>
            <w:tcW w:w="2835" w:type="dxa"/>
            <w:tcBorders>
              <w:top w:val="nil"/>
              <w:left w:val="nil"/>
              <w:bottom w:val="single" w:sz="4" w:space="0" w:color="auto"/>
              <w:right w:val="single" w:sz="4" w:space="0" w:color="auto"/>
            </w:tcBorders>
          </w:tcPr>
          <w:p w14:paraId="51A988AC"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7765F309" w14:textId="6FED1A9A"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5BFD81A"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BD1FEDD"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identification of deviations from the management system or from the procedures for performing laboratory activities;</w:t>
            </w:r>
          </w:p>
        </w:tc>
        <w:tc>
          <w:tcPr>
            <w:tcW w:w="2516" w:type="dxa"/>
            <w:tcBorders>
              <w:top w:val="nil"/>
              <w:left w:val="nil"/>
              <w:bottom w:val="single" w:sz="4" w:space="0" w:color="auto"/>
              <w:right w:val="single" w:sz="4" w:space="0" w:color="auto"/>
            </w:tcBorders>
            <w:shd w:val="clear" w:color="auto" w:fill="auto"/>
            <w:hideMark/>
          </w:tcPr>
          <w:p w14:paraId="322B3E93"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Mention position / personnel responsible for this task.</w:t>
            </w:r>
          </w:p>
        </w:tc>
        <w:tc>
          <w:tcPr>
            <w:tcW w:w="1736" w:type="dxa"/>
            <w:tcBorders>
              <w:top w:val="nil"/>
              <w:left w:val="nil"/>
              <w:bottom w:val="single" w:sz="4" w:space="0" w:color="auto"/>
              <w:right w:val="single" w:sz="4" w:space="0" w:color="auto"/>
            </w:tcBorders>
            <w:shd w:val="clear" w:color="auto" w:fill="auto"/>
            <w:hideMark/>
          </w:tcPr>
          <w:p w14:paraId="400C6285"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Identify position / person in Quality Policy</w:t>
            </w:r>
          </w:p>
        </w:tc>
        <w:tc>
          <w:tcPr>
            <w:tcW w:w="2835" w:type="dxa"/>
            <w:tcBorders>
              <w:top w:val="nil"/>
              <w:left w:val="nil"/>
              <w:bottom w:val="single" w:sz="4" w:space="0" w:color="auto"/>
              <w:right w:val="single" w:sz="4" w:space="0" w:color="auto"/>
            </w:tcBorders>
          </w:tcPr>
          <w:p w14:paraId="76228A44"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60E6ACE1" w14:textId="261F4A84"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D298A12"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DA29A4C"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initiation of actions to prevent or minimize such deviations;</w:t>
            </w:r>
          </w:p>
        </w:tc>
        <w:tc>
          <w:tcPr>
            <w:tcW w:w="2516" w:type="dxa"/>
            <w:tcBorders>
              <w:top w:val="nil"/>
              <w:left w:val="nil"/>
              <w:bottom w:val="single" w:sz="4" w:space="0" w:color="auto"/>
              <w:right w:val="single" w:sz="4" w:space="0" w:color="auto"/>
            </w:tcBorders>
            <w:shd w:val="clear" w:color="auto" w:fill="auto"/>
            <w:hideMark/>
          </w:tcPr>
          <w:p w14:paraId="42063392"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Mention position / personnel responsible for this task.</w:t>
            </w:r>
          </w:p>
        </w:tc>
        <w:tc>
          <w:tcPr>
            <w:tcW w:w="1736" w:type="dxa"/>
            <w:tcBorders>
              <w:top w:val="nil"/>
              <w:left w:val="nil"/>
              <w:bottom w:val="single" w:sz="4" w:space="0" w:color="auto"/>
              <w:right w:val="single" w:sz="4" w:space="0" w:color="auto"/>
            </w:tcBorders>
            <w:shd w:val="clear" w:color="auto" w:fill="auto"/>
            <w:hideMark/>
          </w:tcPr>
          <w:p w14:paraId="02F53957"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Identify position / person in Quality Policy</w:t>
            </w:r>
          </w:p>
        </w:tc>
        <w:tc>
          <w:tcPr>
            <w:tcW w:w="2835" w:type="dxa"/>
            <w:tcBorders>
              <w:top w:val="nil"/>
              <w:left w:val="nil"/>
              <w:bottom w:val="single" w:sz="4" w:space="0" w:color="auto"/>
              <w:right w:val="single" w:sz="4" w:space="0" w:color="auto"/>
            </w:tcBorders>
          </w:tcPr>
          <w:p w14:paraId="197A6E84"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644A9FD0" w14:textId="08EE7926"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C832EA0"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FA05F68"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reporting to laboratory management on the performance of the management system and any need for improvement;</w:t>
            </w:r>
          </w:p>
        </w:tc>
        <w:tc>
          <w:tcPr>
            <w:tcW w:w="2516" w:type="dxa"/>
            <w:tcBorders>
              <w:top w:val="nil"/>
              <w:left w:val="nil"/>
              <w:bottom w:val="single" w:sz="4" w:space="0" w:color="auto"/>
              <w:right w:val="single" w:sz="4" w:space="0" w:color="auto"/>
            </w:tcBorders>
            <w:shd w:val="clear" w:color="auto" w:fill="auto"/>
            <w:hideMark/>
          </w:tcPr>
          <w:p w14:paraId="6678E3DB"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Mention position / personnel responsible for this task.</w:t>
            </w:r>
          </w:p>
        </w:tc>
        <w:tc>
          <w:tcPr>
            <w:tcW w:w="1736" w:type="dxa"/>
            <w:tcBorders>
              <w:top w:val="nil"/>
              <w:left w:val="nil"/>
              <w:bottom w:val="single" w:sz="4" w:space="0" w:color="auto"/>
              <w:right w:val="single" w:sz="4" w:space="0" w:color="auto"/>
            </w:tcBorders>
            <w:shd w:val="clear" w:color="auto" w:fill="auto"/>
            <w:hideMark/>
          </w:tcPr>
          <w:p w14:paraId="46CA48E9"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Identify position / person in Quality Policy</w:t>
            </w:r>
          </w:p>
        </w:tc>
        <w:tc>
          <w:tcPr>
            <w:tcW w:w="2835" w:type="dxa"/>
            <w:tcBorders>
              <w:top w:val="nil"/>
              <w:left w:val="nil"/>
              <w:bottom w:val="single" w:sz="4" w:space="0" w:color="auto"/>
              <w:right w:val="single" w:sz="4" w:space="0" w:color="auto"/>
            </w:tcBorders>
          </w:tcPr>
          <w:p w14:paraId="3FAA6D50"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53273E08" w14:textId="08306CFC"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DE1D9A3"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C670B57"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ensuring the effectiveness of laboratory activities.</w:t>
            </w:r>
          </w:p>
        </w:tc>
        <w:tc>
          <w:tcPr>
            <w:tcW w:w="2516" w:type="dxa"/>
            <w:tcBorders>
              <w:top w:val="nil"/>
              <w:left w:val="nil"/>
              <w:bottom w:val="single" w:sz="4" w:space="0" w:color="auto"/>
              <w:right w:val="single" w:sz="4" w:space="0" w:color="auto"/>
            </w:tcBorders>
            <w:shd w:val="clear" w:color="auto" w:fill="auto"/>
            <w:hideMark/>
          </w:tcPr>
          <w:p w14:paraId="182B139A"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Mention position / personnel responsible for this task.</w:t>
            </w:r>
          </w:p>
        </w:tc>
        <w:tc>
          <w:tcPr>
            <w:tcW w:w="1736" w:type="dxa"/>
            <w:tcBorders>
              <w:top w:val="nil"/>
              <w:left w:val="nil"/>
              <w:bottom w:val="single" w:sz="4" w:space="0" w:color="auto"/>
              <w:right w:val="single" w:sz="4" w:space="0" w:color="auto"/>
            </w:tcBorders>
            <w:shd w:val="clear" w:color="auto" w:fill="auto"/>
            <w:hideMark/>
          </w:tcPr>
          <w:p w14:paraId="479BAC53"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Identify position / person in Quality Policy</w:t>
            </w:r>
          </w:p>
        </w:tc>
        <w:tc>
          <w:tcPr>
            <w:tcW w:w="2835" w:type="dxa"/>
            <w:tcBorders>
              <w:top w:val="nil"/>
              <w:left w:val="nil"/>
              <w:bottom w:val="single" w:sz="4" w:space="0" w:color="auto"/>
              <w:right w:val="single" w:sz="4" w:space="0" w:color="auto"/>
            </w:tcBorders>
          </w:tcPr>
          <w:p w14:paraId="44D1A7A2"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7C909CF5" w14:textId="3A18D282" w:rsidTr="00C32AEF">
        <w:trPr>
          <w:trHeight w:val="255"/>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23839A8A"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5.7</w:t>
            </w:r>
          </w:p>
        </w:tc>
        <w:tc>
          <w:tcPr>
            <w:tcW w:w="2834" w:type="dxa"/>
            <w:tcBorders>
              <w:top w:val="nil"/>
              <w:left w:val="nil"/>
              <w:bottom w:val="single" w:sz="4" w:space="0" w:color="auto"/>
              <w:right w:val="single" w:sz="4" w:space="0" w:color="auto"/>
            </w:tcBorders>
            <w:shd w:val="clear" w:color="auto" w:fill="auto"/>
            <w:hideMark/>
          </w:tcPr>
          <w:p w14:paraId="0ACC6D9D"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Laboratory management shall ensure that:</w:t>
            </w:r>
          </w:p>
        </w:tc>
        <w:tc>
          <w:tcPr>
            <w:tcW w:w="2516" w:type="dxa"/>
            <w:tcBorders>
              <w:top w:val="nil"/>
              <w:left w:val="nil"/>
              <w:bottom w:val="single" w:sz="4" w:space="0" w:color="auto"/>
              <w:right w:val="single" w:sz="4" w:space="0" w:color="auto"/>
            </w:tcBorders>
            <w:shd w:val="clear" w:color="auto" w:fill="auto"/>
            <w:hideMark/>
          </w:tcPr>
          <w:p w14:paraId="5F95CC77"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10D1E66C"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6550AB34"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3B579276" w14:textId="62C4CBE5" w:rsidTr="00C32AEF">
        <w:trPr>
          <w:trHeight w:val="96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2E26813"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2BF9185"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communication takes place regarding the effectiveness of the management system and the importance of meeting customers</w:t>
            </w:r>
            <w:r>
              <w:rPr>
                <w:rFonts w:asciiTheme="majorBidi" w:eastAsia="Times New Roman" w:hAnsiTheme="majorBidi" w:cstheme="majorBidi"/>
                <w:color w:val="000000"/>
                <w:sz w:val="18"/>
                <w:szCs w:val="18"/>
              </w:rPr>
              <w:t>’</w:t>
            </w:r>
            <w:r w:rsidRPr="007216F2">
              <w:rPr>
                <w:rFonts w:asciiTheme="majorBidi" w:eastAsia="Times New Roman" w:hAnsiTheme="majorBidi" w:cstheme="majorBidi"/>
                <w:color w:val="000000"/>
                <w:sz w:val="18"/>
                <w:szCs w:val="18"/>
              </w:rPr>
              <w:t xml:space="preserve"> and other requirements;</w:t>
            </w:r>
          </w:p>
        </w:tc>
        <w:tc>
          <w:tcPr>
            <w:tcW w:w="2516" w:type="dxa"/>
            <w:tcBorders>
              <w:top w:val="nil"/>
              <w:left w:val="nil"/>
              <w:bottom w:val="single" w:sz="4" w:space="0" w:color="auto"/>
              <w:right w:val="single" w:sz="4" w:space="0" w:color="auto"/>
            </w:tcBorders>
            <w:shd w:val="clear" w:color="auto" w:fill="auto"/>
            <w:hideMark/>
          </w:tcPr>
          <w:p w14:paraId="1A3E7562"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Mention frequency of meetings to review management system</w:t>
            </w:r>
          </w:p>
        </w:tc>
        <w:tc>
          <w:tcPr>
            <w:tcW w:w="1736" w:type="dxa"/>
            <w:tcBorders>
              <w:top w:val="nil"/>
              <w:left w:val="nil"/>
              <w:bottom w:val="single" w:sz="4" w:space="0" w:color="auto"/>
              <w:right w:val="single" w:sz="4" w:space="0" w:color="auto"/>
            </w:tcBorders>
            <w:shd w:val="clear" w:color="auto" w:fill="auto"/>
            <w:hideMark/>
          </w:tcPr>
          <w:p w14:paraId="6929F0D0"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Mention in Quality Policy</w:t>
            </w:r>
          </w:p>
        </w:tc>
        <w:tc>
          <w:tcPr>
            <w:tcW w:w="2835" w:type="dxa"/>
            <w:tcBorders>
              <w:top w:val="nil"/>
              <w:left w:val="nil"/>
              <w:bottom w:val="single" w:sz="4" w:space="0" w:color="auto"/>
              <w:right w:val="single" w:sz="4" w:space="0" w:color="auto"/>
            </w:tcBorders>
          </w:tcPr>
          <w:p w14:paraId="32CF0083"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024CCDF5" w14:textId="4A535FC8" w:rsidTr="00C32AEF">
        <w:trPr>
          <w:trHeight w:val="144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299A93C2"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A23399E"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the integrity of the management system is maintained when changes to the management system are planned and implemented.</w:t>
            </w:r>
          </w:p>
        </w:tc>
        <w:tc>
          <w:tcPr>
            <w:tcW w:w="2516" w:type="dxa"/>
            <w:tcBorders>
              <w:top w:val="nil"/>
              <w:left w:val="nil"/>
              <w:bottom w:val="single" w:sz="4" w:space="0" w:color="auto"/>
              <w:right w:val="single" w:sz="4" w:space="0" w:color="auto"/>
            </w:tcBorders>
            <w:shd w:val="clear" w:color="auto" w:fill="auto"/>
            <w:hideMark/>
          </w:tcPr>
          <w:p w14:paraId="24662875"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Mention internal checks and internal audits</w:t>
            </w:r>
          </w:p>
        </w:tc>
        <w:tc>
          <w:tcPr>
            <w:tcW w:w="1736" w:type="dxa"/>
            <w:tcBorders>
              <w:top w:val="nil"/>
              <w:left w:val="nil"/>
              <w:bottom w:val="single" w:sz="4" w:space="0" w:color="auto"/>
              <w:right w:val="single" w:sz="4" w:space="0" w:color="auto"/>
            </w:tcBorders>
            <w:shd w:val="clear" w:color="auto" w:fill="auto"/>
            <w:hideMark/>
          </w:tcPr>
          <w:p w14:paraId="7E2AE3F8"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Mention in Quality Policy</w:t>
            </w:r>
          </w:p>
        </w:tc>
        <w:tc>
          <w:tcPr>
            <w:tcW w:w="2835" w:type="dxa"/>
            <w:tcBorders>
              <w:top w:val="nil"/>
              <w:left w:val="nil"/>
              <w:bottom w:val="single" w:sz="4" w:space="0" w:color="auto"/>
              <w:right w:val="single" w:sz="4" w:space="0" w:color="auto"/>
            </w:tcBorders>
          </w:tcPr>
          <w:p w14:paraId="7B8E4C5A"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6C218F7C" w14:textId="1D140A97"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785F011" w14:textId="77777777" w:rsidR="00C32AEF" w:rsidRPr="007216F2" w:rsidRDefault="00C32AEF"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6</w:t>
            </w:r>
          </w:p>
        </w:tc>
        <w:tc>
          <w:tcPr>
            <w:tcW w:w="2834" w:type="dxa"/>
            <w:tcBorders>
              <w:top w:val="nil"/>
              <w:left w:val="nil"/>
              <w:bottom w:val="single" w:sz="4" w:space="0" w:color="auto"/>
              <w:right w:val="single" w:sz="4" w:space="0" w:color="auto"/>
            </w:tcBorders>
            <w:shd w:val="clear" w:color="auto" w:fill="auto"/>
            <w:hideMark/>
          </w:tcPr>
          <w:p w14:paraId="4857A1A1" w14:textId="77777777" w:rsidR="00C32AEF" w:rsidRPr="007216F2" w:rsidRDefault="00C32AEF"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Resource requirements</w:t>
            </w:r>
          </w:p>
        </w:tc>
        <w:tc>
          <w:tcPr>
            <w:tcW w:w="2516" w:type="dxa"/>
            <w:tcBorders>
              <w:top w:val="nil"/>
              <w:left w:val="nil"/>
              <w:bottom w:val="single" w:sz="4" w:space="0" w:color="auto"/>
              <w:right w:val="single" w:sz="4" w:space="0" w:color="auto"/>
            </w:tcBorders>
            <w:shd w:val="clear" w:color="auto" w:fill="auto"/>
            <w:hideMark/>
          </w:tcPr>
          <w:p w14:paraId="64E08C15"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156ADF5E"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24E6F9EE"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284F8AB7" w14:textId="4C0EE658"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8A82DA" w14:textId="77777777" w:rsidR="00C32AEF" w:rsidRPr="007216F2" w:rsidRDefault="00C32AEF"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6.1</w:t>
            </w:r>
          </w:p>
        </w:tc>
        <w:tc>
          <w:tcPr>
            <w:tcW w:w="2834" w:type="dxa"/>
            <w:tcBorders>
              <w:top w:val="nil"/>
              <w:left w:val="nil"/>
              <w:bottom w:val="single" w:sz="4" w:space="0" w:color="auto"/>
              <w:right w:val="single" w:sz="4" w:space="0" w:color="auto"/>
            </w:tcBorders>
            <w:shd w:val="clear" w:color="auto" w:fill="auto"/>
            <w:hideMark/>
          </w:tcPr>
          <w:p w14:paraId="02CADA50" w14:textId="77777777" w:rsidR="00C32AEF" w:rsidRPr="007216F2" w:rsidRDefault="00C32AEF"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General</w:t>
            </w:r>
          </w:p>
        </w:tc>
        <w:tc>
          <w:tcPr>
            <w:tcW w:w="2516" w:type="dxa"/>
            <w:tcBorders>
              <w:top w:val="nil"/>
              <w:left w:val="nil"/>
              <w:bottom w:val="single" w:sz="4" w:space="0" w:color="auto"/>
              <w:right w:val="single" w:sz="4" w:space="0" w:color="auto"/>
            </w:tcBorders>
            <w:shd w:val="clear" w:color="auto" w:fill="auto"/>
            <w:hideMark/>
          </w:tcPr>
          <w:p w14:paraId="3B25DEDE"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36E3C025"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72A7915C"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37BDA25B" w14:textId="21807CFF" w:rsidTr="00C32AEF">
        <w:trPr>
          <w:trHeight w:val="96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896699"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4" w:type="dxa"/>
            <w:tcBorders>
              <w:top w:val="nil"/>
              <w:left w:val="nil"/>
              <w:bottom w:val="single" w:sz="4" w:space="0" w:color="auto"/>
              <w:right w:val="single" w:sz="4" w:space="0" w:color="auto"/>
            </w:tcBorders>
            <w:shd w:val="clear" w:color="auto" w:fill="auto"/>
            <w:hideMark/>
          </w:tcPr>
          <w:p w14:paraId="4831C66F"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available the personnel, facilities, equipment, systems and support services necessary to manage and perform its laboratory activities.</w:t>
            </w:r>
          </w:p>
        </w:tc>
        <w:tc>
          <w:tcPr>
            <w:tcW w:w="2516" w:type="dxa"/>
            <w:tcBorders>
              <w:top w:val="nil"/>
              <w:left w:val="nil"/>
              <w:bottom w:val="single" w:sz="4" w:space="0" w:color="auto"/>
              <w:right w:val="single" w:sz="4" w:space="0" w:color="auto"/>
            </w:tcBorders>
            <w:shd w:val="clear" w:color="auto" w:fill="auto"/>
            <w:hideMark/>
          </w:tcPr>
          <w:p w14:paraId="38967BC6"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0017208B"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5947FECE"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5DCACD88" w14:textId="3A06F935"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0A6164" w14:textId="77777777" w:rsidR="00C32AEF" w:rsidRPr="007216F2" w:rsidRDefault="00C32AEF"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6.2</w:t>
            </w:r>
          </w:p>
        </w:tc>
        <w:tc>
          <w:tcPr>
            <w:tcW w:w="2834" w:type="dxa"/>
            <w:tcBorders>
              <w:top w:val="nil"/>
              <w:left w:val="nil"/>
              <w:bottom w:val="single" w:sz="4" w:space="0" w:color="auto"/>
              <w:right w:val="single" w:sz="4" w:space="0" w:color="auto"/>
            </w:tcBorders>
            <w:shd w:val="clear" w:color="auto" w:fill="auto"/>
            <w:hideMark/>
          </w:tcPr>
          <w:p w14:paraId="0646F520" w14:textId="77777777" w:rsidR="00C32AEF" w:rsidRPr="007216F2" w:rsidRDefault="00C32AEF"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Personnel</w:t>
            </w:r>
          </w:p>
        </w:tc>
        <w:tc>
          <w:tcPr>
            <w:tcW w:w="2516" w:type="dxa"/>
            <w:tcBorders>
              <w:top w:val="nil"/>
              <w:left w:val="nil"/>
              <w:bottom w:val="single" w:sz="4" w:space="0" w:color="auto"/>
              <w:right w:val="single" w:sz="4" w:space="0" w:color="auto"/>
            </w:tcBorders>
            <w:shd w:val="clear" w:color="auto" w:fill="auto"/>
            <w:hideMark/>
          </w:tcPr>
          <w:p w14:paraId="6B367E27"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249285FA"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38932DF6"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737A3BA3" w14:textId="015709B1" w:rsidTr="00C32AEF">
        <w:trPr>
          <w:trHeight w:val="96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3BC840"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6.2.1</w:t>
            </w:r>
          </w:p>
        </w:tc>
        <w:tc>
          <w:tcPr>
            <w:tcW w:w="2834" w:type="dxa"/>
            <w:tcBorders>
              <w:top w:val="nil"/>
              <w:left w:val="nil"/>
              <w:bottom w:val="single" w:sz="4" w:space="0" w:color="auto"/>
              <w:right w:val="single" w:sz="4" w:space="0" w:color="auto"/>
            </w:tcBorders>
            <w:shd w:val="clear" w:color="auto" w:fill="auto"/>
            <w:hideMark/>
          </w:tcPr>
          <w:p w14:paraId="387E2408"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All personnel of the laboratory, either internal or external, that could influence the laboratory activities shall act impartially, be competent and work in accordance with the laboratory</w:t>
            </w:r>
            <w:r>
              <w:rPr>
                <w:rFonts w:asciiTheme="majorBidi" w:eastAsia="Times New Roman" w:hAnsiTheme="majorBidi" w:cstheme="majorBidi"/>
                <w:color w:val="000000"/>
                <w:sz w:val="18"/>
                <w:szCs w:val="18"/>
              </w:rPr>
              <w:t>’</w:t>
            </w:r>
            <w:r w:rsidRPr="007216F2">
              <w:rPr>
                <w:rFonts w:asciiTheme="majorBidi" w:eastAsia="Times New Roman" w:hAnsiTheme="majorBidi" w:cstheme="majorBidi"/>
                <w:color w:val="000000"/>
                <w:sz w:val="18"/>
                <w:szCs w:val="18"/>
              </w:rPr>
              <w:t>s management system.</w:t>
            </w:r>
          </w:p>
        </w:tc>
        <w:tc>
          <w:tcPr>
            <w:tcW w:w="2516" w:type="dxa"/>
            <w:tcBorders>
              <w:top w:val="nil"/>
              <w:left w:val="nil"/>
              <w:bottom w:val="single" w:sz="4" w:space="0" w:color="auto"/>
              <w:right w:val="single" w:sz="4" w:space="0" w:color="auto"/>
            </w:tcBorders>
            <w:shd w:val="clear" w:color="auto" w:fill="auto"/>
            <w:hideMark/>
          </w:tcPr>
          <w:p w14:paraId="5A390625"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As per Clause 5.5</w:t>
            </w:r>
          </w:p>
        </w:tc>
        <w:tc>
          <w:tcPr>
            <w:tcW w:w="1736" w:type="dxa"/>
            <w:tcBorders>
              <w:top w:val="nil"/>
              <w:left w:val="nil"/>
              <w:bottom w:val="single" w:sz="4" w:space="0" w:color="auto"/>
              <w:right w:val="single" w:sz="4" w:space="0" w:color="auto"/>
            </w:tcBorders>
            <w:shd w:val="clear" w:color="auto" w:fill="auto"/>
            <w:hideMark/>
          </w:tcPr>
          <w:p w14:paraId="58AD9EF8" w14:textId="71C7972B" w:rsidR="00C32AEF" w:rsidRPr="007216F2" w:rsidRDefault="00C32AEF" w:rsidP="00460D3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 xml:space="preserve">Same </w:t>
            </w:r>
            <w:r w:rsidRPr="007216F2">
              <w:rPr>
                <w:rFonts w:asciiTheme="majorBidi" w:eastAsia="Times New Roman" w:hAnsiTheme="majorBidi" w:cstheme="majorBidi"/>
                <w:color w:val="000000"/>
                <w:sz w:val="18"/>
                <w:szCs w:val="18"/>
              </w:rPr>
              <w:t>As per Clause 5.5</w:t>
            </w:r>
          </w:p>
        </w:tc>
        <w:tc>
          <w:tcPr>
            <w:tcW w:w="2835" w:type="dxa"/>
            <w:tcBorders>
              <w:top w:val="nil"/>
              <w:left w:val="nil"/>
              <w:bottom w:val="single" w:sz="4" w:space="0" w:color="auto"/>
              <w:right w:val="single" w:sz="4" w:space="0" w:color="auto"/>
            </w:tcBorders>
          </w:tcPr>
          <w:p w14:paraId="031B7E2E"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1BAB2BB7" w14:textId="50C46B00" w:rsidTr="00C32AEF">
        <w:trPr>
          <w:trHeight w:val="12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34EC20B"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6.2.2</w:t>
            </w:r>
          </w:p>
        </w:tc>
        <w:tc>
          <w:tcPr>
            <w:tcW w:w="2834" w:type="dxa"/>
            <w:tcBorders>
              <w:top w:val="nil"/>
              <w:left w:val="nil"/>
              <w:bottom w:val="single" w:sz="4" w:space="0" w:color="auto"/>
              <w:right w:val="single" w:sz="4" w:space="0" w:color="auto"/>
            </w:tcBorders>
            <w:shd w:val="clear" w:color="auto" w:fill="auto"/>
            <w:hideMark/>
          </w:tcPr>
          <w:p w14:paraId="6F76F423"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document the competence requirements for each function influencing the results of laboratory activities, including requirements for education, qualification, training, technical knowledge, skills and experience.</w:t>
            </w:r>
          </w:p>
        </w:tc>
        <w:tc>
          <w:tcPr>
            <w:tcW w:w="2516" w:type="dxa"/>
            <w:tcBorders>
              <w:top w:val="nil"/>
              <w:left w:val="nil"/>
              <w:bottom w:val="single" w:sz="4" w:space="0" w:color="auto"/>
              <w:right w:val="single" w:sz="4" w:space="0" w:color="auto"/>
            </w:tcBorders>
            <w:shd w:val="clear" w:color="auto" w:fill="auto"/>
            <w:hideMark/>
          </w:tcPr>
          <w:p w14:paraId="4180E23E"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As per Clause 5.5</w:t>
            </w:r>
          </w:p>
        </w:tc>
        <w:tc>
          <w:tcPr>
            <w:tcW w:w="1736" w:type="dxa"/>
            <w:tcBorders>
              <w:top w:val="nil"/>
              <w:left w:val="nil"/>
              <w:bottom w:val="single" w:sz="4" w:space="0" w:color="auto"/>
              <w:right w:val="single" w:sz="4" w:space="0" w:color="auto"/>
            </w:tcBorders>
            <w:shd w:val="clear" w:color="auto" w:fill="auto"/>
            <w:hideMark/>
          </w:tcPr>
          <w:p w14:paraId="0874445C" w14:textId="21DA0F47" w:rsidR="00C32AEF" w:rsidRPr="007216F2" w:rsidRDefault="00C32AEF" w:rsidP="00460D3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Same a</w:t>
            </w:r>
            <w:r w:rsidRPr="007216F2">
              <w:rPr>
                <w:rFonts w:asciiTheme="majorBidi" w:eastAsia="Times New Roman" w:hAnsiTheme="majorBidi" w:cstheme="majorBidi"/>
                <w:color w:val="000000"/>
                <w:sz w:val="18"/>
                <w:szCs w:val="18"/>
              </w:rPr>
              <w:t>s per Clause 5.5</w:t>
            </w:r>
          </w:p>
        </w:tc>
        <w:tc>
          <w:tcPr>
            <w:tcW w:w="2835" w:type="dxa"/>
            <w:tcBorders>
              <w:top w:val="nil"/>
              <w:left w:val="nil"/>
              <w:bottom w:val="single" w:sz="4" w:space="0" w:color="auto"/>
              <w:right w:val="single" w:sz="4" w:space="0" w:color="auto"/>
            </w:tcBorders>
          </w:tcPr>
          <w:p w14:paraId="1A49BE7F"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271FED29" w14:textId="1A1DD10D" w:rsidTr="00C32AEF">
        <w:trPr>
          <w:trHeight w:val="96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B8D104"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6.2.3</w:t>
            </w:r>
          </w:p>
        </w:tc>
        <w:tc>
          <w:tcPr>
            <w:tcW w:w="2834" w:type="dxa"/>
            <w:tcBorders>
              <w:top w:val="nil"/>
              <w:left w:val="nil"/>
              <w:bottom w:val="single" w:sz="4" w:space="0" w:color="auto"/>
              <w:right w:val="single" w:sz="4" w:space="0" w:color="auto"/>
            </w:tcBorders>
            <w:shd w:val="clear" w:color="auto" w:fill="auto"/>
            <w:hideMark/>
          </w:tcPr>
          <w:p w14:paraId="1D374F83"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ensure that the personnel have the competence to perform laboratory activities for which they are responsible and to evaluate the significance of deviations.</w:t>
            </w:r>
          </w:p>
        </w:tc>
        <w:tc>
          <w:tcPr>
            <w:tcW w:w="2516" w:type="dxa"/>
            <w:tcBorders>
              <w:top w:val="nil"/>
              <w:left w:val="nil"/>
              <w:bottom w:val="single" w:sz="4" w:space="0" w:color="auto"/>
              <w:right w:val="single" w:sz="4" w:space="0" w:color="auto"/>
            </w:tcBorders>
            <w:shd w:val="clear" w:color="auto" w:fill="auto"/>
            <w:hideMark/>
          </w:tcPr>
          <w:p w14:paraId="6DF20BE2"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Maintain Employee Training &amp; Evaluation records</w:t>
            </w:r>
          </w:p>
        </w:tc>
        <w:tc>
          <w:tcPr>
            <w:tcW w:w="1736" w:type="dxa"/>
            <w:tcBorders>
              <w:top w:val="nil"/>
              <w:left w:val="nil"/>
              <w:bottom w:val="single" w:sz="4" w:space="0" w:color="auto"/>
              <w:right w:val="single" w:sz="4" w:space="0" w:color="auto"/>
            </w:tcBorders>
            <w:shd w:val="clear" w:color="auto" w:fill="auto"/>
            <w:hideMark/>
          </w:tcPr>
          <w:p w14:paraId="79BEDF40"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Attendance, Training &amp; Evaluation Records</w:t>
            </w:r>
          </w:p>
        </w:tc>
        <w:tc>
          <w:tcPr>
            <w:tcW w:w="2835" w:type="dxa"/>
            <w:tcBorders>
              <w:top w:val="nil"/>
              <w:left w:val="nil"/>
              <w:bottom w:val="single" w:sz="4" w:space="0" w:color="auto"/>
              <w:right w:val="single" w:sz="4" w:space="0" w:color="auto"/>
            </w:tcBorders>
          </w:tcPr>
          <w:p w14:paraId="04E99B12"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57BCD643" w14:textId="10EEAFA0" w:rsidTr="00C32AEF">
        <w:trPr>
          <w:trHeight w:val="480"/>
        </w:trPr>
        <w:tc>
          <w:tcPr>
            <w:tcW w:w="711"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ED9F711"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6.2.5</w:t>
            </w: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5AE8115A"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procedure(s) and retain records for:</w:t>
            </w:r>
          </w:p>
        </w:tc>
        <w:tc>
          <w:tcPr>
            <w:tcW w:w="2516" w:type="dxa"/>
            <w:tcBorders>
              <w:top w:val="nil"/>
              <w:left w:val="nil"/>
              <w:bottom w:val="single" w:sz="4" w:space="0" w:color="auto"/>
              <w:right w:val="single" w:sz="4" w:space="0" w:color="auto"/>
            </w:tcBorders>
            <w:shd w:val="clear" w:color="auto" w:fill="BFBFBF" w:themeFill="background1" w:themeFillShade="BF"/>
            <w:hideMark/>
          </w:tcPr>
          <w:p w14:paraId="13EEA328"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BFBFBF" w:themeFill="background1" w:themeFillShade="BF"/>
            <w:hideMark/>
          </w:tcPr>
          <w:p w14:paraId="44F5F9DE"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shd w:val="clear" w:color="auto" w:fill="BFBFBF" w:themeFill="background1" w:themeFillShade="BF"/>
          </w:tcPr>
          <w:p w14:paraId="2FD43570"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41822B70" w14:textId="7B12D8E2" w:rsidTr="00C32AEF">
        <w:trPr>
          <w:trHeight w:val="278"/>
        </w:trPr>
        <w:tc>
          <w:tcPr>
            <w:tcW w:w="711"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274A15C"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4F5EF1CE"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determining the competence requirements;</w:t>
            </w:r>
          </w:p>
        </w:tc>
        <w:tc>
          <w:tcPr>
            <w:tcW w:w="2516" w:type="dxa"/>
            <w:vMerge w:val="restart"/>
            <w:tcBorders>
              <w:top w:val="nil"/>
              <w:left w:val="single" w:sz="4" w:space="0" w:color="auto"/>
              <w:bottom w:val="single" w:sz="4" w:space="0" w:color="000000"/>
              <w:right w:val="single" w:sz="4" w:space="0" w:color="auto"/>
            </w:tcBorders>
            <w:shd w:val="clear" w:color="auto" w:fill="BFBFBF" w:themeFill="background1" w:themeFillShade="BF"/>
            <w:hideMark/>
          </w:tcPr>
          <w:p w14:paraId="086F4C33"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Training &amp; Evaluation Procedure for Personnel</w:t>
            </w:r>
          </w:p>
        </w:tc>
        <w:tc>
          <w:tcPr>
            <w:tcW w:w="1736" w:type="dxa"/>
            <w:vMerge w:val="restart"/>
            <w:tcBorders>
              <w:top w:val="nil"/>
              <w:left w:val="single" w:sz="4" w:space="0" w:color="auto"/>
              <w:bottom w:val="single" w:sz="4" w:space="0" w:color="000000"/>
              <w:right w:val="single" w:sz="4" w:space="0" w:color="auto"/>
            </w:tcBorders>
            <w:shd w:val="clear" w:color="auto" w:fill="BFBFBF" w:themeFill="background1" w:themeFillShade="BF"/>
            <w:hideMark/>
          </w:tcPr>
          <w:p w14:paraId="30CAFB46" w14:textId="41D97A4C" w:rsidR="00C32AEF" w:rsidRPr="007216F2" w:rsidRDefault="00C32AEF" w:rsidP="00460D3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Not required for Basic category</w:t>
            </w:r>
          </w:p>
        </w:tc>
        <w:tc>
          <w:tcPr>
            <w:tcW w:w="2835" w:type="dxa"/>
            <w:vMerge w:val="restart"/>
            <w:tcBorders>
              <w:top w:val="nil"/>
              <w:left w:val="single" w:sz="4" w:space="0" w:color="auto"/>
              <w:right w:val="single" w:sz="4" w:space="0" w:color="auto"/>
            </w:tcBorders>
            <w:shd w:val="clear" w:color="auto" w:fill="BFBFBF" w:themeFill="background1" w:themeFillShade="BF"/>
          </w:tcPr>
          <w:p w14:paraId="1D175615"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0DAA65B1" w14:textId="234E2066" w:rsidTr="00C32AEF">
        <w:trPr>
          <w:trHeight w:val="278"/>
        </w:trPr>
        <w:tc>
          <w:tcPr>
            <w:tcW w:w="711"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9C9450D"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796AC3A2"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selection of personnel;</w:t>
            </w:r>
          </w:p>
        </w:tc>
        <w:tc>
          <w:tcPr>
            <w:tcW w:w="2516" w:type="dxa"/>
            <w:vMerge/>
            <w:tcBorders>
              <w:top w:val="nil"/>
              <w:left w:val="single" w:sz="4" w:space="0" w:color="auto"/>
              <w:bottom w:val="single" w:sz="4" w:space="0" w:color="000000"/>
              <w:right w:val="single" w:sz="4" w:space="0" w:color="auto"/>
            </w:tcBorders>
            <w:shd w:val="clear" w:color="auto" w:fill="BFBFBF" w:themeFill="background1" w:themeFillShade="BF"/>
            <w:hideMark/>
          </w:tcPr>
          <w:p w14:paraId="0FE01BBC"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BFBFBF" w:themeFill="background1" w:themeFillShade="BF"/>
            <w:hideMark/>
          </w:tcPr>
          <w:p w14:paraId="2394B4C5"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shd w:val="clear" w:color="auto" w:fill="BFBFBF" w:themeFill="background1" w:themeFillShade="BF"/>
          </w:tcPr>
          <w:p w14:paraId="073DA873"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2620BC8A" w14:textId="6373EA83" w:rsidTr="00C32AEF">
        <w:trPr>
          <w:trHeight w:val="278"/>
        </w:trPr>
        <w:tc>
          <w:tcPr>
            <w:tcW w:w="711"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D0BF5DD"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2EE412D3"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training of personnel;</w:t>
            </w:r>
          </w:p>
        </w:tc>
        <w:tc>
          <w:tcPr>
            <w:tcW w:w="2516" w:type="dxa"/>
            <w:vMerge/>
            <w:tcBorders>
              <w:top w:val="nil"/>
              <w:left w:val="single" w:sz="4" w:space="0" w:color="auto"/>
              <w:bottom w:val="single" w:sz="4" w:space="0" w:color="000000"/>
              <w:right w:val="single" w:sz="4" w:space="0" w:color="auto"/>
            </w:tcBorders>
            <w:shd w:val="clear" w:color="auto" w:fill="BFBFBF" w:themeFill="background1" w:themeFillShade="BF"/>
            <w:hideMark/>
          </w:tcPr>
          <w:p w14:paraId="7EB305EF"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BFBFBF" w:themeFill="background1" w:themeFillShade="BF"/>
            <w:hideMark/>
          </w:tcPr>
          <w:p w14:paraId="34F7A77F"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shd w:val="clear" w:color="auto" w:fill="BFBFBF" w:themeFill="background1" w:themeFillShade="BF"/>
          </w:tcPr>
          <w:p w14:paraId="70F8A045"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07CDC629" w14:textId="0D295A80" w:rsidTr="00C32AEF">
        <w:trPr>
          <w:trHeight w:val="278"/>
        </w:trPr>
        <w:tc>
          <w:tcPr>
            <w:tcW w:w="711"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0EDD159"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4E852DA8"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supervision of personnel;</w:t>
            </w:r>
          </w:p>
        </w:tc>
        <w:tc>
          <w:tcPr>
            <w:tcW w:w="2516" w:type="dxa"/>
            <w:vMerge/>
            <w:tcBorders>
              <w:top w:val="nil"/>
              <w:left w:val="single" w:sz="4" w:space="0" w:color="auto"/>
              <w:bottom w:val="single" w:sz="4" w:space="0" w:color="000000"/>
              <w:right w:val="single" w:sz="4" w:space="0" w:color="auto"/>
            </w:tcBorders>
            <w:shd w:val="clear" w:color="auto" w:fill="BFBFBF" w:themeFill="background1" w:themeFillShade="BF"/>
            <w:hideMark/>
          </w:tcPr>
          <w:p w14:paraId="66355634"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BFBFBF" w:themeFill="background1" w:themeFillShade="BF"/>
            <w:hideMark/>
          </w:tcPr>
          <w:p w14:paraId="2738F05E"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shd w:val="clear" w:color="auto" w:fill="BFBFBF" w:themeFill="background1" w:themeFillShade="BF"/>
          </w:tcPr>
          <w:p w14:paraId="0681957A"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4D602CE6" w14:textId="34502CE8" w:rsidTr="00C32AEF">
        <w:trPr>
          <w:trHeight w:val="278"/>
        </w:trPr>
        <w:tc>
          <w:tcPr>
            <w:tcW w:w="711"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C37C385"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0254C11A"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authorization of personnel;</w:t>
            </w:r>
          </w:p>
        </w:tc>
        <w:tc>
          <w:tcPr>
            <w:tcW w:w="2516" w:type="dxa"/>
            <w:vMerge/>
            <w:tcBorders>
              <w:top w:val="nil"/>
              <w:left w:val="single" w:sz="4" w:space="0" w:color="auto"/>
              <w:bottom w:val="single" w:sz="4" w:space="0" w:color="000000"/>
              <w:right w:val="single" w:sz="4" w:space="0" w:color="auto"/>
            </w:tcBorders>
            <w:shd w:val="clear" w:color="auto" w:fill="BFBFBF" w:themeFill="background1" w:themeFillShade="BF"/>
            <w:hideMark/>
          </w:tcPr>
          <w:p w14:paraId="0880B89F"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BFBFBF" w:themeFill="background1" w:themeFillShade="BF"/>
            <w:hideMark/>
          </w:tcPr>
          <w:p w14:paraId="4D376BC1"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shd w:val="clear" w:color="auto" w:fill="BFBFBF" w:themeFill="background1" w:themeFillShade="BF"/>
          </w:tcPr>
          <w:p w14:paraId="02D793FB"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747217F8" w14:textId="2354B38A" w:rsidTr="00C32AEF">
        <w:trPr>
          <w:trHeight w:val="278"/>
        </w:trPr>
        <w:tc>
          <w:tcPr>
            <w:tcW w:w="711"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DA755A2"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178D1F24"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f)      monitoring competence of personnel.</w:t>
            </w:r>
          </w:p>
        </w:tc>
        <w:tc>
          <w:tcPr>
            <w:tcW w:w="2516" w:type="dxa"/>
            <w:vMerge/>
            <w:tcBorders>
              <w:top w:val="nil"/>
              <w:left w:val="single" w:sz="4" w:space="0" w:color="auto"/>
              <w:bottom w:val="single" w:sz="4" w:space="0" w:color="000000"/>
              <w:right w:val="single" w:sz="4" w:space="0" w:color="auto"/>
            </w:tcBorders>
            <w:shd w:val="clear" w:color="auto" w:fill="BFBFBF" w:themeFill="background1" w:themeFillShade="BF"/>
            <w:hideMark/>
          </w:tcPr>
          <w:p w14:paraId="1BF06226"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BFBFBF" w:themeFill="background1" w:themeFillShade="BF"/>
            <w:hideMark/>
          </w:tcPr>
          <w:p w14:paraId="6FF21CE0"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000000"/>
              <w:right w:val="single" w:sz="4" w:space="0" w:color="auto"/>
            </w:tcBorders>
            <w:shd w:val="clear" w:color="auto" w:fill="BFBFBF" w:themeFill="background1" w:themeFillShade="BF"/>
          </w:tcPr>
          <w:p w14:paraId="03788730"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63F3D57F" w14:textId="41E6DC95" w:rsidTr="00C32AEF">
        <w:trPr>
          <w:trHeight w:val="72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580E691F"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6.2.6</w:t>
            </w:r>
          </w:p>
        </w:tc>
        <w:tc>
          <w:tcPr>
            <w:tcW w:w="2834" w:type="dxa"/>
            <w:tcBorders>
              <w:top w:val="nil"/>
              <w:left w:val="nil"/>
              <w:bottom w:val="single" w:sz="4" w:space="0" w:color="auto"/>
              <w:right w:val="single" w:sz="4" w:space="0" w:color="auto"/>
            </w:tcBorders>
            <w:shd w:val="clear" w:color="auto" w:fill="auto"/>
            <w:hideMark/>
          </w:tcPr>
          <w:p w14:paraId="3BE3B6FC"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authorize personnel to perform specific laboratory activities, including but not limited to, the following:</w:t>
            </w:r>
          </w:p>
        </w:tc>
        <w:tc>
          <w:tcPr>
            <w:tcW w:w="2516" w:type="dxa"/>
            <w:tcBorders>
              <w:top w:val="nil"/>
              <w:left w:val="nil"/>
              <w:bottom w:val="single" w:sz="4" w:space="0" w:color="auto"/>
              <w:right w:val="single" w:sz="4" w:space="0" w:color="auto"/>
            </w:tcBorders>
            <w:shd w:val="clear" w:color="auto" w:fill="auto"/>
            <w:hideMark/>
          </w:tcPr>
          <w:p w14:paraId="29EFAA87"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6A6DD3BC"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50A9170C"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7C6C5945" w14:textId="01E5F5D0"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C5255B6"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DAEE22A"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development, modification, verification and validation of methods;</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59271DD4"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Authorize personnel in Quality Policy</w:t>
            </w:r>
          </w:p>
        </w:tc>
        <w:tc>
          <w:tcPr>
            <w:tcW w:w="1736" w:type="dxa"/>
            <w:vMerge w:val="restart"/>
            <w:tcBorders>
              <w:top w:val="nil"/>
              <w:left w:val="single" w:sz="4" w:space="0" w:color="auto"/>
              <w:bottom w:val="single" w:sz="4" w:space="0" w:color="000000"/>
              <w:right w:val="single" w:sz="4" w:space="0" w:color="auto"/>
            </w:tcBorders>
            <w:shd w:val="clear" w:color="auto" w:fill="auto"/>
            <w:hideMark/>
          </w:tcPr>
          <w:p w14:paraId="4CB02D2D"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Clause in Quality Policy</w:t>
            </w:r>
          </w:p>
        </w:tc>
        <w:tc>
          <w:tcPr>
            <w:tcW w:w="2835" w:type="dxa"/>
            <w:vMerge w:val="restart"/>
            <w:tcBorders>
              <w:top w:val="nil"/>
              <w:left w:val="single" w:sz="4" w:space="0" w:color="auto"/>
              <w:right w:val="single" w:sz="4" w:space="0" w:color="auto"/>
            </w:tcBorders>
          </w:tcPr>
          <w:p w14:paraId="6E13E6DB"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34635A64" w14:textId="0C8C458B"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3A9B0B0"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FEC3D41"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analysis of results, including statements of conformity or opinions and interpretations;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4F6E758"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2F15D0D8"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7C5491C6"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1DCABADF" w14:textId="5369668B" w:rsidTr="00C32AEF">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28F8385"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36B57350"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report, review and authorization of results.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A15906A"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58520FDE"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000000"/>
              <w:right w:val="single" w:sz="4" w:space="0" w:color="auto"/>
            </w:tcBorders>
          </w:tcPr>
          <w:p w14:paraId="0D8FC807"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195CEDC9" w14:textId="5FF96CBD"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6FBCC8" w14:textId="77777777" w:rsidR="00C32AEF" w:rsidRPr="007216F2" w:rsidRDefault="00C32AEF"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lastRenderedPageBreak/>
              <w:t>6.3</w:t>
            </w:r>
          </w:p>
        </w:tc>
        <w:tc>
          <w:tcPr>
            <w:tcW w:w="2834" w:type="dxa"/>
            <w:tcBorders>
              <w:top w:val="nil"/>
              <w:left w:val="nil"/>
              <w:bottom w:val="single" w:sz="4" w:space="0" w:color="auto"/>
              <w:right w:val="single" w:sz="4" w:space="0" w:color="auto"/>
            </w:tcBorders>
            <w:shd w:val="clear" w:color="auto" w:fill="auto"/>
            <w:hideMark/>
          </w:tcPr>
          <w:p w14:paraId="2AA9E7E0" w14:textId="77777777" w:rsidR="00C32AEF" w:rsidRPr="007216F2" w:rsidRDefault="00C32AEF"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Facilities and environmental conditions</w:t>
            </w:r>
          </w:p>
        </w:tc>
        <w:tc>
          <w:tcPr>
            <w:tcW w:w="2516" w:type="dxa"/>
            <w:tcBorders>
              <w:top w:val="nil"/>
              <w:left w:val="nil"/>
              <w:bottom w:val="single" w:sz="4" w:space="0" w:color="auto"/>
              <w:right w:val="single" w:sz="4" w:space="0" w:color="auto"/>
            </w:tcBorders>
            <w:shd w:val="clear" w:color="auto" w:fill="auto"/>
            <w:hideMark/>
          </w:tcPr>
          <w:p w14:paraId="53313E16"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2327B74C"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7ECD7156"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2240E64C" w14:textId="2A81F8EA" w:rsidTr="00C32AEF">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1B0220"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6.3.1</w:t>
            </w:r>
          </w:p>
        </w:tc>
        <w:tc>
          <w:tcPr>
            <w:tcW w:w="2834" w:type="dxa"/>
            <w:tcBorders>
              <w:top w:val="nil"/>
              <w:left w:val="nil"/>
              <w:bottom w:val="single" w:sz="4" w:space="0" w:color="auto"/>
              <w:right w:val="single" w:sz="4" w:space="0" w:color="auto"/>
            </w:tcBorders>
            <w:shd w:val="clear" w:color="auto" w:fill="auto"/>
            <w:hideMark/>
          </w:tcPr>
          <w:p w14:paraId="302D51C1"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facilities and environmental conditions shall be suitable for the laboratory activities and shall not adversely affect the validity of results.</w:t>
            </w:r>
          </w:p>
        </w:tc>
        <w:tc>
          <w:tcPr>
            <w:tcW w:w="2516" w:type="dxa"/>
            <w:tcBorders>
              <w:top w:val="nil"/>
              <w:left w:val="nil"/>
              <w:bottom w:val="single" w:sz="4" w:space="0" w:color="auto"/>
              <w:right w:val="single" w:sz="4" w:space="0" w:color="auto"/>
            </w:tcBorders>
            <w:shd w:val="clear" w:color="auto" w:fill="auto"/>
            <w:hideMark/>
          </w:tcPr>
          <w:p w14:paraId="55A62191"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Maintain logs / records of environmental parameters at regular intervals including but not limited to temperature, and humidity.</w:t>
            </w:r>
          </w:p>
        </w:tc>
        <w:tc>
          <w:tcPr>
            <w:tcW w:w="1736" w:type="dxa"/>
            <w:tcBorders>
              <w:top w:val="nil"/>
              <w:left w:val="nil"/>
              <w:bottom w:val="single" w:sz="4" w:space="0" w:color="auto"/>
              <w:right w:val="single" w:sz="4" w:space="0" w:color="auto"/>
            </w:tcBorders>
            <w:shd w:val="clear" w:color="auto" w:fill="auto"/>
            <w:hideMark/>
          </w:tcPr>
          <w:p w14:paraId="6162AA50"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Maintain Records</w:t>
            </w:r>
          </w:p>
        </w:tc>
        <w:tc>
          <w:tcPr>
            <w:tcW w:w="2835" w:type="dxa"/>
            <w:tcBorders>
              <w:top w:val="nil"/>
              <w:left w:val="nil"/>
              <w:bottom w:val="single" w:sz="4" w:space="0" w:color="auto"/>
              <w:right w:val="single" w:sz="4" w:space="0" w:color="auto"/>
            </w:tcBorders>
          </w:tcPr>
          <w:p w14:paraId="5736E879"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4FF55B16" w14:textId="70813E06" w:rsidTr="00C32AEF">
        <w:trPr>
          <w:trHeight w:val="720"/>
        </w:trPr>
        <w:tc>
          <w:tcPr>
            <w:tcW w:w="71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ECFAE9A"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6.3.2</w:t>
            </w: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706A1E3D"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requirements for facilities and environmental conditions necessary for the performance of the laboratory activities shall be documented.</w:t>
            </w:r>
          </w:p>
        </w:tc>
        <w:tc>
          <w:tcPr>
            <w:tcW w:w="2516" w:type="dxa"/>
            <w:tcBorders>
              <w:top w:val="nil"/>
              <w:left w:val="nil"/>
              <w:bottom w:val="single" w:sz="4" w:space="0" w:color="auto"/>
              <w:right w:val="single" w:sz="4" w:space="0" w:color="auto"/>
            </w:tcBorders>
            <w:shd w:val="clear" w:color="auto" w:fill="BFBFBF" w:themeFill="background1" w:themeFillShade="BF"/>
            <w:hideMark/>
          </w:tcPr>
          <w:p w14:paraId="3216F143"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for Accommodation and Environmental Monitoring</w:t>
            </w:r>
          </w:p>
        </w:tc>
        <w:tc>
          <w:tcPr>
            <w:tcW w:w="1736" w:type="dxa"/>
            <w:tcBorders>
              <w:top w:val="nil"/>
              <w:left w:val="nil"/>
              <w:bottom w:val="single" w:sz="4" w:space="0" w:color="auto"/>
              <w:right w:val="single" w:sz="4" w:space="0" w:color="auto"/>
            </w:tcBorders>
            <w:shd w:val="clear" w:color="auto" w:fill="BFBFBF" w:themeFill="background1" w:themeFillShade="BF"/>
            <w:hideMark/>
          </w:tcPr>
          <w:p w14:paraId="35326EC8" w14:textId="088F16A1" w:rsidR="00C32AEF" w:rsidRPr="007216F2" w:rsidRDefault="00C32AEF" w:rsidP="00460D3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Not required for Basic Category</w:t>
            </w:r>
          </w:p>
        </w:tc>
        <w:tc>
          <w:tcPr>
            <w:tcW w:w="2835" w:type="dxa"/>
            <w:tcBorders>
              <w:top w:val="nil"/>
              <w:left w:val="nil"/>
              <w:bottom w:val="single" w:sz="4" w:space="0" w:color="auto"/>
              <w:right w:val="single" w:sz="4" w:space="0" w:color="auto"/>
            </w:tcBorders>
            <w:shd w:val="clear" w:color="auto" w:fill="BFBFBF" w:themeFill="background1" w:themeFillShade="BF"/>
          </w:tcPr>
          <w:p w14:paraId="293564BE"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77FD5751" w14:textId="00668A8B"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2B42B52" w14:textId="77777777" w:rsidR="00C32AEF" w:rsidRPr="007216F2" w:rsidRDefault="00C32AEF"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6.4</w:t>
            </w:r>
          </w:p>
        </w:tc>
        <w:tc>
          <w:tcPr>
            <w:tcW w:w="2834" w:type="dxa"/>
            <w:tcBorders>
              <w:top w:val="nil"/>
              <w:left w:val="nil"/>
              <w:bottom w:val="single" w:sz="4" w:space="0" w:color="auto"/>
              <w:right w:val="single" w:sz="4" w:space="0" w:color="auto"/>
            </w:tcBorders>
            <w:shd w:val="clear" w:color="auto" w:fill="auto"/>
            <w:hideMark/>
          </w:tcPr>
          <w:p w14:paraId="24EE917A" w14:textId="77777777" w:rsidR="00C32AEF" w:rsidRPr="007216F2" w:rsidRDefault="00C32AEF"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Equipment</w:t>
            </w:r>
          </w:p>
        </w:tc>
        <w:tc>
          <w:tcPr>
            <w:tcW w:w="2516" w:type="dxa"/>
            <w:tcBorders>
              <w:top w:val="nil"/>
              <w:left w:val="nil"/>
              <w:bottom w:val="single" w:sz="4" w:space="0" w:color="auto"/>
              <w:right w:val="single" w:sz="4" w:space="0" w:color="auto"/>
            </w:tcBorders>
            <w:shd w:val="clear" w:color="auto" w:fill="auto"/>
            <w:hideMark/>
          </w:tcPr>
          <w:p w14:paraId="6F4FC0FF"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61ABE202"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78DDAED7"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0B07489B" w14:textId="6B895EB9" w:rsidTr="00C32AEF">
        <w:trPr>
          <w:trHeight w:val="419"/>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0BC4D9"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6.4.1</w:t>
            </w:r>
          </w:p>
        </w:tc>
        <w:tc>
          <w:tcPr>
            <w:tcW w:w="2834" w:type="dxa"/>
            <w:tcBorders>
              <w:top w:val="nil"/>
              <w:left w:val="nil"/>
              <w:bottom w:val="single" w:sz="4" w:space="0" w:color="auto"/>
              <w:right w:val="single" w:sz="4" w:space="0" w:color="auto"/>
            </w:tcBorders>
            <w:shd w:val="clear" w:color="auto" w:fill="auto"/>
            <w:hideMark/>
          </w:tcPr>
          <w:p w14:paraId="578B8D93"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access to equipment (including, but not limited to, measuring instruments, software, measurement standards, reference materials, reference data, reagents, consumables or auxiliary apparatus) that is required for the correct performance of laboratory activities and that can influence the results.</w:t>
            </w:r>
          </w:p>
        </w:tc>
        <w:tc>
          <w:tcPr>
            <w:tcW w:w="2516" w:type="dxa"/>
            <w:tcBorders>
              <w:top w:val="nil"/>
              <w:left w:val="nil"/>
              <w:bottom w:val="single" w:sz="4" w:space="0" w:color="auto"/>
              <w:right w:val="single" w:sz="4" w:space="0" w:color="auto"/>
            </w:tcBorders>
            <w:shd w:val="clear" w:color="auto" w:fill="auto"/>
            <w:hideMark/>
          </w:tcPr>
          <w:p w14:paraId="1FC32AF4"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Complete list / Inventory of equipment and materials at lab including unique identification number, manufacturer</w:t>
            </w:r>
            <w:r>
              <w:rPr>
                <w:rFonts w:asciiTheme="majorBidi" w:eastAsia="Times New Roman" w:hAnsiTheme="majorBidi" w:cstheme="majorBidi"/>
                <w:color w:val="000000"/>
                <w:sz w:val="18"/>
                <w:szCs w:val="18"/>
              </w:rPr>
              <w:t>’</w:t>
            </w:r>
            <w:r w:rsidRPr="007216F2">
              <w:rPr>
                <w:rFonts w:asciiTheme="majorBidi" w:eastAsia="Times New Roman" w:hAnsiTheme="majorBidi" w:cstheme="majorBidi"/>
                <w:color w:val="000000"/>
                <w:sz w:val="18"/>
                <w:szCs w:val="18"/>
              </w:rPr>
              <w:t xml:space="preserve">s name, and other data. </w:t>
            </w:r>
          </w:p>
        </w:tc>
        <w:tc>
          <w:tcPr>
            <w:tcW w:w="1736" w:type="dxa"/>
            <w:tcBorders>
              <w:top w:val="nil"/>
              <w:left w:val="nil"/>
              <w:bottom w:val="single" w:sz="4" w:space="0" w:color="auto"/>
              <w:right w:val="single" w:sz="4" w:space="0" w:color="auto"/>
            </w:tcBorders>
            <w:shd w:val="clear" w:color="auto" w:fill="auto"/>
            <w:hideMark/>
          </w:tcPr>
          <w:p w14:paraId="1D53915C"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List of equipment and materials</w:t>
            </w:r>
          </w:p>
        </w:tc>
        <w:tc>
          <w:tcPr>
            <w:tcW w:w="2835" w:type="dxa"/>
            <w:tcBorders>
              <w:top w:val="nil"/>
              <w:left w:val="nil"/>
              <w:bottom w:val="single" w:sz="4" w:space="0" w:color="auto"/>
              <w:right w:val="single" w:sz="4" w:space="0" w:color="auto"/>
            </w:tcBorders>
          </w:tcPr>
          <w:p w14:paraId="1003C7BC"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3819EE10" w14:textId="7C1239C1" w:rsidTr="00C32AEF">
        <w:trPr>
          <w:trHeight w:val="960"/>
        </w:trPr>
        <w:tc>
          <w:tcPr>
            <w:tcW w:w="71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179108A"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6.4.3</w:t>
            </w: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0C7C5ABF"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a procedure for handling, transport, storage, use and planned maintenance of equipment in order to ensure proper functioning and to prevent contamination or deterioration.</w:t>
            </w:r>
          </w:p>
        </w:tc>
        <w:tc>
          <w:tcPr>
            <w:tcW w:w="2516" w:type="dxa"/>
            <w:tcBorders>
              <w:top w:val="nil"/>
              <w:left w:val="nil"/>
              <w:bottom w:val="single" w:sz="4" w:space="0" w:color="auto"/>
              <w:right w:val="single" w:sz="4" w:space="0" w:color="auto"/>
            </w:tcBorders>
            <w:shd w:val="clear" w:color="auto" w:fill="BFBFBF" w:themeFill="background1" w:themeFillShade="BF"/>
            <w:hideMark/>
          </w:tcPr>
          <w:p w14:paraId="19B21859"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for Equipment Management covering all aspects as required under ISO 17025</w:t>
            </w:r>
          </w:p>
        </w:tc>
        <w:tc>
          <w:tcPr>
            <w:tcW w:w="1736" w:type="dxa"/>
            <w:tcBorders>
              <w:top w:val="nil"/>
              <w:left w:val="nil"/>
              <w:bottom w:val="single" w:sz="4" w:space="0" w:color="auto"/>
              <w:right w:val="single" w:sz="4" w:space="0" w:color="auto"/>
            </w:tcBorders>
            <w:shd w:val="clear" w:color="auto" w:fill="BFBFBF" w:themeFill="background1" w:themeFillShade="BF"/>
            <w:hideMark/>
          </w:tcPr>
          <w:p w14:paraId="605CC255" w14:textId="636D058D" w:rsidR="00C32AEF" w:rsidRPr="007216F2" w:rsidRDefault="00C32AEF" w:rsidP="00460D3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Not required for basic category</w:t>
            </w:r>
          </w:p>
        </w:tc>
        <w:tc>
          <w:tcPr>
            <w:tcW w:w="2835" w:type="dxa"/>
            <w:tcBorders>
              <w:top w:val="nil"/>
              <w:left w:val="nil"/>
              <w:bottom w:val="single" w:sz="4" w:space="0" w:color="auto"/>
              <w:right w:val="single" w:sz="4" w:space="0" w:color="auto"/>
            </w:tcBorders>
            <w:shd w:val="clear" w:color="auto" w:fill="BFBFBF" w:themeFill="background1" w:themeFillShade="BF"/>
          </w:tcPr>
          <w:p w14:paraId="623EA5BC"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7B3EFE8A" w14:textId="18690A9F" w:rsidTr="00C32AEF">
        <w:trPr>
          <w:trHeight w:val="255"/>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55CEB547"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6.4.6</w:t>
            </w:r>
          </w:p>
        </w:tc>
        <w:tc>
          <w:tcPr>
            <w:tcW w:w="2834" w:type="dxa"/>
            <w:tcBorders>
              <w:top w:val="nil"/>
              <w:left w:val="nil"/>
              <w:bottom w:val="single" w:sz="4" w:space="0" w:color="auto"/>
              <w:right w:val="single" w:sz="4" w:space="0" w:color="auto"/>
            </w:tcBorders>
            <w:shd w:val="clear" w:color="auto" w:fill="auto"/>
            <w:hideMark/>
          </w:tcPr>
          <w:p w14:paraId="760D39FC"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Measuring equipment shall be calibrated when:</w:t>
            </w:r>
          </w:p>
        </w:tc>
        <w:tc>
          <w:tcPr>
            <w:tcW w:w="2516" w:type="dxa"/>
            <w:tcBorders>
              <w:top w:val="nil"/>
              <w:left w:val="nil"/>
              <w:bottom w:val="single" w:sz="4" w:space="0" w:color="auto"/>
              <w:right w:val="single" w:sz="4" w:space="0" w:color="auto"/>
            </w:tcBorders>
            <w:shd w:val="clear" w:color="auto" w:fill="auto"/>
            <w:hideMark/>
          </w:tcPr>
          <w:p w14:paraId="7476668A"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7D48AED8"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10C929C4"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0BD84BEE" w14:textId="1053F9EE"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AB7F695"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3E7B951C" w14:textId="77777777" w:rsidR="00C32AEF" w:rsidRPr="007216F2" w:rsidRDefault="00C32AEF" w:rsidP="00460D3F">
            <w:pPr>
              <w:spacing w:after="0"/>
              <w:ind w:firstLineChars="500" w:firstLine="90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the measurement accuracy or measurement uncertainty affects the validity of the reported results, and/or</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26142AFD"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Record of calibration and maintenance of each equipment showing calibration agency, last calibration date, and due date for next calibration and maintenance check.</w:t>
            </w:r>
          </w:p>
        </w:tc>
        <w:tc>
          <w:tcPr>
            <w:tcW w:w="1736" w:type="dxa"/>
            <w:vMerge w:val="restart"/>
            <w:tcBorders>
              <w:top w:val="nil"/>
              <w:left w:val="single" w:sz="4" w:space="0" w:color="auto"/>
              <w:bottom w:val="single" w:sz="4" w:space="0" w:color="000000"/>
              <w:right w:val="single" w:sz="4" w:space="0" w:color="auto"/>
            </w:tcBorders>
            <w:shd w:val="clear" w:color="auto" w:fill="auto"/>
            <w:hideMark/>
          </w:tcPr>
          <w:p w14:paraId="6EC20140"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Record of calibration and maintenance</w:t>
            </w:r>
          </w:p>
        </w:tc>
        <w:tc>
          <w:tcPr>
            <w:tcW w:w="2835" w:type="dxa"/>
            <w:vMerge w:val="restart"/>
            <w:tcBorders>
              <w:top w:val="nil"/>
              <w:left w:val="single" w:sz="4" w:space="0" w:color="auto"/>
              <w:right w:val="single" w:sz="4" w:space="0" w:color="auto"/>
            </w:tcBorders>
          </w:tcPr>
          <w:p w14:paraId="00A7DC02"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205DD5D1" w14:textId="42AFE336"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3E59A18"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A5539C7" w14:textId="77777777" w:rsidR="00C32AEF" w:rsidRPr="007216F2" w:rsidRDefault="00C32AEF" w:rsidP="00460D3F">
            <w:pPr>
              <w:spacing w:after="0"/>
              <w:ind w:firstLineChars="500" w:firstLine="90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calibration of the equipment is required to establish the metrological traceability of the reported results.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52963D77"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68C0E495"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000000"/>
              <w:right w:val="single" w:sz="4" w:space="0" w:color="auto"/>
            </w:tcBorders>
          </w:tcPr>
          <w:p w14:paraId="70AC6815"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1718D067" w14:textId="2121CE4A" w:rsidTr="00C32AEF">
        <w:trPr>
          <w:trHeight w:val="720"/>
        </w:trPr>
        <w:tc>
          <w:tcPr>
            <w:tcW w:w="71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AE07217"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6.4.7</w:t>
            </w: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1F85BAEB"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establish a calibration programme, which shall be reviewed and adjusted as necessary in order to maintain confidence in the status of calibration.</w:t>
            </w:r>
          </w:p>
        </w:tc>
        <w:tc>
          <w:tcPr>
            <w:tcW w:w="2516" w:type="dxa"/>
            <w:tcBorders>
              <w:top w:val="nil"/>
              <w:left w:val="nil"/>
              <w:bottom w:val="single" w:sz="4" w:space="0" w:color="auto"/>
              <w:right w:val="single" w:sz="4" w:space="0" w:color="auto"/>
            </w:tcBorders>
            <w:shd w:val="clear" w:color="auto" w:fill="BFBFBF" w:themeFill="background1" w:themeFillShade="BF"/>
            <w:hideMark/>
          </w:tcPr>
          <w:p w14:paraId="686085B0"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for calibration</w:t>
            </w:r>
          </w:p>
        </w:tc>
        <w:tc>
          <w:tcPr>
            <w:tcW w:w="1736" w:type="dxa"/>
            <w:tcBorders>
              <w:top w:val="nil"/>
              <w:left w:val="nil"/>
              <w:bottom w:val="single" w:sz="4" w:space="0" w:color="auto"/>
              <w:right w:val="single" w:sz="4" w:space="0" w:color="auto"/>
            </w:tcBorders>
            <w:shd w:val="clear" w:color="auto" w:fill="BFBFBF" w:themeFill="background1" w:themeFillShade="BF"/>
            <w:hideMark/>
          </w:tcPr>
          <w:p w14:paraId="59F5933E" w14:textId="74FA9993" w:rsidR="00C32AEF" w:rsidRPr="007216F2" w:rsidRDefault="00C32AEF" w:rsidP="00C32AE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Not required for basic category</w:t>
            </w:r>
          </w:p>
        </w:tc>
        <w:tc>
          <w:tcPr>
            <w:tcW w:w="2835" w:type="dxa"/>
            <w:tcBorders>
              <w:top w:val="nil"/>
              <w:left w:val="nil"/>
              <w:bottom w:val="single" w:sz="4" w:space="0" w:color="auto"/>
              <w:right w:val="single" w:sz="4" w:space="0" w:color="auto"/>
            </w:tcBorders>
            <w:shd w:val="clear" w:color="auto" w:fill="BFBFBF" w:themeFill="background1" w:themeFillShade="BF"/>
          </w:tcPr>
          <w:p w14:paraId="28F3ACA6"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382CCF0B" w14:textId="273325E3" w:rsidTr="00C32AEF">
        <w:trPr>
          <w:trHeight w:val="1200"/>
        </w:trPr>
        <w:tc>
          <w:tcPr>
            <w:tcW w:w="71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DFFBCDC"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6.4.11</w:t>
            </w: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46FD1BAA"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When calibration and reference material data include reference values or correction factors, the laboratory shall ensure the reference values and correction factors are updated and implemented, as appropriate, to meet specified requirements.</w:t>
            </w:r>
          </w:p>
        </w:tc>
        <w:tc>
          <w:tcPr>
            <w:tcW w:w="2516" w:type="dxa"/>
            <w:tcBorders>
              <w:top w:val="nil"/>
              <w:left w:val="nil"/>
              <w:bottom w:val="single" w:sz="4" w:space="0" w:color="auto"/>
              <w:right w:val="single" w:sz="4" w:space="0" w:color="auto"/>
            </w:tcBorders>
            <w:shd w:val="clear" w:color="auto" w:fill="BFBFBF" w:themeFill="background1" w:themeFillShade="BF"/>
            <w:hideMark/>
          </w:tcPr>
          <w:p w14:paraId="771B1721"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for calibration</w:t>
            </w:r>
          </w:p>
        </w:tc>
        <w:tc>
          <w:tcPr>
            <w:tcW w:w="1736" w:type="dxa"/>
            <w:tcBorders>
              <w:top w:val="nil"/>
              <w:left w:val="nil"/>
              <w:bottom w:val="single" w:sz="4" w:space="0" w:color="auto"/>
              <w:right w:val="single" w:sz="4" w:space="0" w:color="auto"/>
            </w:tcBorders>
            <w:shd w:val="clear" w:color="auto" w:fill="BFBFBF" w:themeFill="background1" w:themeFillShade="BF"/>
            <w:hideMark/>
          </w:tcPr>
          <w:p w14:paraId="65534D0A" w14:textId="28E742CA" w:rsidR="00C32AEF" w:rsidRPr="007216F2" w:rsidRDefault="00C32AEF" w:rsidP="00C32AE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Not required for basic category</w:t>
            </w:r>
          </w:p>
        </w:tc>
        <w:tc>
          <w:tcPr>
            <w:tcW w:w="2835" w:type="dxa"/>
            <w:tcBorders>
              <w:top w:val="nil"/>
              <w:left w:val="nil"/>
              <w:bottom w:val="single" w:sz="4" w:space="0" w:color="auto"/>
              <w:right w:val="single" w:sz="4" w:space="0" w:color="auto"/>
            </w:tcBorders>
            <w:shd w:val="clear" w:color="auto" w:fill="BFBFBF" w:themeFill="background1" w:themeFillShade="BF"/>
          </w:tcPr>
          <w:p w14:paraId="7041372D"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2FA09166" w14:textId="10EE9EA7" w:rsidTr="00C32AEF">
        <w:trPr>
          <w:trHeight w:val="720"/>
        </w:trPr>
        <w:tc>
          <w:tcPr>
            <w:tcW w:w="71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A0FAC2B"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6.4.12</w:t>
            </w: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364CB8ED"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take practicable measures to prevent unintended adjustments of equipment from invalidating results.</w:t>
            </w:r>
          </w:p>
        </w:tc>
        <w:tc>
          <w:tcPr>
            <w:tcW w:w="2516" w:type="dxa"/>
            <w:tcBorders>
              <w:top w:val="nil"/>
              <w:left w:val="nil"/>
              <w:bottom w:val="single" w:sz="4" w:space="0" w:color="auto"/>
              <w:right w:val="single" w:sz="4" w:space="0" w:color="auto"/>
            </w:tcBorders>
            <w:shd w:val="clear" w:color="auto" w:fill="BFBFBF" w:themeFill="background1" w:themeFillShade="BF"/>
            <w:hideMark/>
          </w:tcPr>
          <w:p w14:paraId="385F24A1"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for calibration</w:t>
            </w:r>
          </w:p>
        </w:tc>
        <w:tc>
          <w:tcPr>
            <w:tcW w:w="1736" w:type="dxa"/>
            <w:tcBorders>
              <w:top w:val="nil"/>
              <w:left w:val="nil"/>
              <w:bottom w:val="single" w:sz="4" w:space="0" w:color="auto"/>
              <w:right w:val="single" w:sz="4" w:space="0" w:color="auto"/>
            </w:tcBorders>
            <w:shd w:val="clear" w:color="auto" w:fill="BFBFBF" w:themeFill="background1" w:themeFillShade="BF"/>
            <w:hideMark/>
          </w:tcPr>
          <w:p w14:paraId="350D07BC" w14:textId="7508AF82" w:rsidR="00C32AEF" w:rsidRPr="007216F2" w:rsidRDefault="00C32AEF" w:rsidP="00C32AE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Not required for basic category</w:t>
            </w:r>
          </w:p>
        </w:tc>
        <w:tc>
          <w:tcPr>
            <w:tcW w:w="2835" w:type="dxa"/>
            <w:tcBorders>
              <w:top w:val="nil"/>
              <w:left w:val="nil"/>
              <w:bottom w:val="single" w:sz="4" w:space="0" w:color="auto"/>
              <w:right w:val="single" w:sz="4" w:space="0" w:color="auto"/>
            </w:tcBorders>
            <w:shd w:val="clear" w:color="auto" w:fill="BFBFBF" w:themeFill="background1" w:themeFillShade="BF"/>
          </w:tcPr>
          <w:p w14:paraId="2D493653"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17D14EC1" w14:textId="6CB5D6D5" w:rsidTr="00C32AEF">
        <w:trPr>
          <w:trHeight w:val="72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3DF6C4CE"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6.4.13</w:t>
            </w:r>
          </w:p>
        </w:tc>
        <w:tc>
          <w:tcPr>
            <w:tcW w:w="2834" w:type="dxa"/>
            <w:tcBorders>
              <w:top w:val="nil"/>
              <w:left w:val="nil"/>
              <w:bottom w:val="single" w:sz="4" w:space="0" w:color="auto"/>
              <w:right w:val="single" w:sz="4" w:space="0" w:color="auto"/>
            </w:tcBorders>
            <w:shd w:val="clear" w:color="auto" w:fill="auto"/>
            <w:hideMark/>
          </w:tcPr>
          <w:p w14:paraId="3EE8E901"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Records shall be retained for equipment which can influence laboratory activities. The records shall include the following, where applicable:</w:t>
            </w:r>
          </w:p>
        </w:tc>
        <w:tc>
          <w:tcPr>
            <w:tcW w:w="2516" w:type="dxa"/>
            <w:tcBorders>
              <w:top w:val="nil"/>
              <w:left w:val="nil"/>
              <w:bottom w:val="single" w:sz="4" w:space="0" w:color="auto"/>
              <w:right w:val="single" w:sz="4" w:space="0" w:color="auto"/>
            </w:tcBorders>
            <w:shd w:val="clear" w:color="auto" w:fill="auto"/>
            <w:hideMark/>
          </w:tcPr>
          <w:p w14:paraId="083FA0DC"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0C0AD511"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16FF8A90"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7B926389" w14:textId="6473806A" w:rsidTr="00C32AEF">
        <w:trPr>
          <w:trHeight w:val="51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3C6ED92"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194E15E"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the identity of equipment, including software and firmware version;</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17969922"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Record of calibration and maintenance of each equipment showing calibration agency, last calibration date, and due date for next calibration and maintenance check.</w:t>
            </w:r>
          </w:p>
        </w:tc>
        <w:tc>
          <w:tcPr>
            <w:tcW w:w="1736" w:type="dxa"/>
            <w:vMerge w:val="restart"/>
            <w:tcBorders>
              <w:top w:val="nil"/>
              <w:left w:val="single" w:sz="4" w:space="0" w:color="auto"/>
              <w:bottom w:val="single" w:sz="4" w:space="0" w:color="000000"/>
              <w:right w:val="single" w:sz="4" w:space="0" w:color="auto"/>
            </w:tcBorders>
            <w:shd w:val="clear" w:color="auto" w:fill="auto"/>
            <w:hideMark/>
          </w:tcPr>
          <w:p w14:paraId="077D79DB"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Record of calibration and maintenance</w:t>
            </w:r>
          </w:p>
        </w:tc>
        <w:tc>
          <w:tcPr>
            <w:tcW w:w="2835" w:type="dxa"/>
            <w:vMerge w:val="restart"/>
            <w:tcBorders>
              <w:top w:val="nil"/>
              <w:left w:val="single" w:sz="4" w:space="0" w:color="auto"/>
              <w:right w:val="single" w:sz="4" w:space="0" w:color="auto"/>
            </w:tcBorders>
          </w:tcPr>
          <w:p w14:paraId="3E125500"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7CB39093" w14:textId="6053A974"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A0184E4"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6753FE0F"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the manufacturer</w:t>
            </w:r>
            <w:r>
              <w:rPr>
                <w:rFonts w:asciiTheme="majorBidi" w:eastAsia="Times New Roman" w:hAnsiTheme="majorBidi" w:cstheme="majorBidi"/>
                <w:color w:val="000000"/>
                <w:sz w:val="18"/>
                <w:szCs w:val="18"/>
              </w:rPr>
              <w:t>’</w:t>
            </w:r>
            <w:r w:rsidRPr="007216F2">
              <w:rPr>
                <w:rFonts w:asciiTheme="majorBidi" w:eastAsia="Times New Roman" w:hAnsiTheme="majorBidi" w:cstheme="majorBidi"/>
                <w:color w:val="000000"/>
                <w:sz w:val="18"/>
                <w:szCs w:val="18"/>
              </w:rPr>
              <w:t>s name, type identification, and serial number or other unique identification;</w:t>
            </w:r>
          </w:p>
        </w:tc>
        <w:tc>
          <w:tcPr>
            <w:tcW w:w="2516" w:type="dxa"/>
            <w:vMerge/>
            <w:tcBorders>
              <w:top w:val="nil"/>
              <w:left w:val="single" w:sz="4" w:space="0" w:color="auto"/>
              <w:bottom w:val="single" w:sz="4" w:space="0" w:color="000000"/>
              <w:right w:val="single" w:sz="4" w:space="0" w:color="auto"/>
            </w:tcBorders>
            <w:shd w:val="clear" w:color="auto" w:fill="auto"/>
            <w:hideMark/>
          </w:tcPr>
          <w:p w14:paraId="1C46807C"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57BBD243"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0498B9C9"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22093181" w14:textId="721C040C"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FBE4C12"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278FAFA"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evidence of verification that equipment conforms with specified requirements;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4640F148"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4475344B"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37D42AC2"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4B71BCD9" w14:textId="61792B9E" w:rsidTr="00C32AEF">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5BCEC1E"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4BBB14F6"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the current location;</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32007F1"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5EDD9BF0"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008B2FC2"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383C5B19" w14:textId="76B3D368"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5669EFB"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CEDEE55"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calibration dates, results of calibrations, adjustments, acceptance criteria, and the due date of the next calibration or the calibration interval;</w:t>
            </w:r>
          </w:p>
        </w:tc>
        <w:tc>
          <w:tcPr>
            <w:tcW w:w="2516" w:type="dxa"/>
            <w:vMerge/>
            <w:tcBorders>
              <w:top w:val="nil"/>
              <w:left w:val="single" w:sz="4" w:space="0" w:color="auto"/>
              <w:bottom w:val="single" w:sz="4" w:space="0" w:color="000000"/>
              <w:right w:val="single" w:sz="4" w:space="0" w:color="auto"/>
            </w:tcBorders>
            <w:shd w:val="clear" w:color="auto" w:fill="auto"/>
            <w:hideMark/>
          </w:tcPr>
          <w:p w14:paraId="3EDD02FA"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3FC81154"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6BC223E2"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1F1BEB14" w14:textId="11E77816"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7E7FA140"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015A05EC"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f)      documentation of reference materials, results, acceptance criteria, relevant dates and the period of validity;</w:t>
            </w:r>
          </w:p>
        </w:tc>
        <w:tc>
          <w:tcPr>
            <w:tcW w:w="2516" w:type="dxa"/>
            <w:vMerge/>
            <w:tcBorders>
              <w:top w:val="nil"/>
              <w:left w:val="single" w:sz="4" w:space="0" w:color="auto"/>
              <w:bottom w:val="single" w:sz="4" w:space="0" w:color="000000"/>
              <w:right w:val="single" w:sz="4" w:space="0" w:color="auto"/>
            </w:tcBorders>
            <w:shd w:val="clear" w:color="auto" w:fill="auto"/>
            <w:hideMark/>
          </w:tcPr>
          <w:p w14:paraId="75A1D0F9"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5BDAE109"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77F69584"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563B9965" w14:textId="49D2EBA1"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D162BBF"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698EAD2"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g)    the maintenance plan and maintenance carried out to date, where relevant to the performance of the equipment;</w:t>
            </w:r>
          </w:p>
        </w:tc>
        <w:tc>
          <w:tcPr>
            <w:tcW w:w="2516" w:type="dxa"/>
            <w:vMerge/>
            <w:tcBorders>
              <w:top w:val="nil"/>
              <w:left w:val="single" w:sz="4" w:space="0" w:color="auto"/>
              <w:bottom w:val="single" w:sz="4" w:space="0" w:color="000000"/>
              <w:right w:val="single" w:sz="4" w:space="0" w:color="auto"/>
            </w:tcBorders>
            <w:shd w:val="clear" w:color="auto" w:fill="auto"/>
            <w:hideMark/>
          </w:tcPr>
          <w:p w14:paraId="5375491D"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5582BAAC"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3BA650F0"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44703DAF" w14:textId="767BCBAB"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778A84F"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ADDB8C2"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h)    details of any damage, malfunction, modification to, or repair of, the equipment.</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705F76B"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2AF190F9"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000000"/>
              <w:right w:val="single" w:sz="4" w:space="0" w:color="auto"/>
            </w:tcBorders>
          </w:tcPr>
          <w:p w14:paraId="06416014"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7E9121BF" w14:textId="150F839C"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0FB45B5" w14:textId="77777777" w:rsidR="00C32AEF" w:rsidRPr="007216F2" w:rsidRDefault="00C32AEF"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6.5</w:t>
            </w:r>
          </w:p>
        </w:tc>
        <w:tc>
          <w:tcPr>
            <w:tcW w:w="2834" w:type="dxa"/>
            <w:tcBorders>
              <w:top w:val="nil"/>
              <w:left w:val="nil"/>
              <w:bottom w:val="single" w:sz="4" w:space="0" w:color="auto"/>
              <w:right w:val="single" w:sz="4" w:space="0" w:color="auto"/>
            </w:tcBorders>
            <w:shd w:val="clear" w:color="auto" w:fill="auto"/>
            <w:hideMark/>
          </w:tcPr>
          <w:p w14:paraId="62ADF024" w14:textId="77777777" w:rsidR="00C32AEF" w:rsidRPr="007216F2" w:rsidRDefault="00C32AEF"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Metrological traceability</w:t>
            </w:r>
          </w:p>
        </w:tc>
        <w:tc>
          <w:tcPr>
            <w:tcW w:w="2516" w:type="dxa"/>
            <w:tcBorders>
              <w:top w:val="nil"/>
              <w:left w:val="nil"/>
              <w:bottom w:val="single" w:sz="4" w:space="0" w:color="auto"/>
              <w:right w:val="single" w:sz="4" w:space="0" w:color="auto"/>
            </w:tcBorders>
            <w:shd w:val="clear" w:color="auto" w:fill="auto"/>
            <w:hideMark/>
          </w:tcPr>
          <w:p w14:paraId="45E2888B"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1E9D12D1"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0F38AED3"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556881B3" w14:textId="0C977C25" w:rsidTr="00C32AEF">
        <w:trPr>
          <w:trHeight w:val="12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0C89AA5"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6.5.1</w:t>
            </w:r>
          </w:p>
        </w:tc>
        <w:tc>
          <w:tcPr>
            <w:tcW w:w="2834" w:type="dxa"/>
            <w:tcBorders>
              <w:top w:val="nil"/>
              <w:left w:val="nil"/>
              <w:bottom w:val="single" w:sz="4" w:space="0" w:color="auto"/>
              <w:right w:val="single" w:sz="4" w:space="0" w:color="auto"/>
            </w:tcBorders>
            <w:shd w:val="clear" w:color="auto" w:fill="auto"/>
            <w:hideMark/>
          </w:tcPr>
          <w:p w14:paraId="4AE161F7"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establish and maintain metrological traceability of its measurement results by means of a documented unbroken chain of calibrations, each contributing to the measurement uncertainty, linking them to an appropriate reference.</w:t>
            </w:r>
          </w:p>
        </w:tc>
        <w:tc>
          <w:tcPr>
            <w:tcW w:w="2516" w:type="dxa"/>
            <w:tcBorders>
              <w:top w:val="nil"/>
              <w:left w:val="nil"/>
              <w:bottom w:val="single" w:sz="4" w:space="0" w:color="auto"/>
              <w:right w:val="single" w:sz="4" w:space="0" w:color="auto"/>
            </w:tcBorders>
            <w:shd w:val="clear" w:color="auto" w:fill="auto"/>
            <w:hideMark/>
          </w:tcPr>
          <w:p w14:paraId="43781925"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6.4.6 and 6.4.13</w:t>
            </w:r>
          </w:p>
        </w:tc>
        <w:tc>
          <w:tcPr>
            <w:tcW w:w="1736" w:type="dxa"/>
            <w:tcBorders>
              <w:top w:val="nil"/>
              <w:left w:val="nil"/>
              <w:bottom w:val="single" w:sz="4" w:space="0" w:color="auto"/>
              <w:right w:val="single" w:sz="4" w:space="0" w:color="auto"/>
            </w:tcBorders>
            <w:shd w:val="clear" w:color="auto" w:fill="auto"/>
            <w:hideMark/>
          </w:tcPr>
          <w:p w14:paraId="7169872A"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6.4.6 and 6.4.13</w:t>
            </w:r>
          </w:p>
        </w:tc>
        <w:tc>
          <w:tcPr>
            <w:tcW w:w="2835" w:type="dxa"/>
            <w:tcBorders>
              <w:top w:val="nil"/>
              <w:left w:val="nil"/>
              <w:bottom w:val="single" w:sz="4" w:space="0" w:color="auto"/>
              <w:right w:val="single" w:sz="4" w:space="0" w:color="auto"/>
            </w:tcBorders>
          </w:tcPr>
          <w:p w14:paraId="2A82405B"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6016D019" w14:textId="61EB9D47" w:rsidTr="00C32AEF">
        <w:trPr>
          <w:trHeight w:val="72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254482AD" w14:textId="77777777" w:rsidR="00C32AEF" w:rsidRPr="007216F2" w:rsidRDefault="00C32AEF" w:rsidP="00460D3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6.5.2</w:t>
            </w:r>
          </w:p>
        </w:tc>
        <w:tc>
          <w:tcPr>
            <w:tcW w:w="2834" w:type="dxa"/>
            <w:tcBorders>
              <w:top w:val="nil"/>
              <w:left w:val="nil"/>
              <w:bottom w:val="single" w:sz="4" w:space="0" w:color="auto"/>
              <w:right w:val="single" w:sz="4" w:space="0" w:color="auto"/>
            </w:tcBorders>
            <w:shd w:val="clear" w:color="auto" w:fill="auto"/>
            <w:hideMark/>
          </w:tcPr>
          <w:p w14:paraId="5055E7BC"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ensure that measurement results are traceable to the International System of Units (SI) through:</w:t>
            </w:r>
          </w:p>
        </w:tc>
        <w:tc>
          <w:tcPr>
            <w:tcW w:w="2516" w:type="dxa"/>
            <w:tcBorders>
              <w:top w:val="nil"/>
              <w:left w:val="nil"/>
              <w:bottom w:val="single" w:sz="4" w:space="0" w:color="auto"/>
              <w:right w:val="single" w:sz="4" w:space="0" w:color="auto"/>
            </w:tcBorders>
            <w:shd w:val="clear" w:color="auto" w:fill="auto"/>
            <w:hideMark/>
          </w:tcPr>
          <w:p w14:paraId="0AA7FCAE"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69954978"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26FD8BCE"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7B338144" w14:textId="67E91D99"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63A25FF"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FD09C73"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calibration provided by a competent laboratory; or</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610EC86F"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6.4.6 and 6.4.13</w:t>
            </w:r>
          </w:p>
        </w:tc>
        <w:tc>
          <w:tcPr>
            <w:tcW w:w="1736" w:type="dxa"/>
            <w:vMerge w:val="restart"/>
            <w:tcBorders>
              <w:top w:val="nil"/>
              <w:left w:val="single" w:sz="4" w:space="0" w:color="auto"/>
              <w:bottom w:val="single" w:sz="4" w:space="0" w:color="000000"/>
              <w:right w:val="single" w:sz="4" w:space="0" w:color="auto"/>
            </w:tcBorders>
            <w:shd w:val="clear" w:color="auto" w:fill="auto"/>
            <w:hideMark/>
          </w:tcPr>
          <w:p w14:paraId="0F2C304E"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6.4.6 and 6.4.13</w:t>
            </w:r>
          </w:p>
        </w:tc>
        <w:tc>
          <w:tcPr>
            <w:tcW w:w="2835" w:type="dxa"/>
            <w:vMerge w:val="restart"/>
            <w:tcBorders>
              <w:top w:val="nil"/>
              <w:left w:val="single" w:sz="4" w:space="0" w:color="auto"/>
              <w:right w:val="single" w:sz="4" w:space="0" w:color="auto"/>
            </w:tcBorders>
          </w:tcPr>
          <w:p w14:paraId="75216686"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7C972264" w14:textId="1D670AC2"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1F304EB"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63105E8C"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certified values of certified reference materials provided by a competent producer with stated metrological traceability to the SI; or</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607FD07"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7B82A9B1"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000000"/>
              <w:right w:val="single" w:sz="4" w:space="0" w:color="auto"/>
            </w:tcBorders>
          </w:tcPr>
          <w:p w14:paraId="1514737F"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3B396664" w14:textId="4C9F7965"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D0F4AFE"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EBCC511" w14:textId="77777777" w:rsidR="00C32AEF" w:rsidRPr="007216F2" w:rsidRDefault="00C32AEF" w:rsidP="00460D3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direct realization of the SI units ensured by comparison, directly or indirectly, with national or international standards.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AE1125E"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778A56EB" w14:textId="77777777" w:rsidR="00C32AEF" w:rsidRPr="007216F2" w:rsidRDefault="00C32AEF" w:rsidP="00460D3F">
            <w:pPr>
              <w:spacing w:after="0"/>
              <w:rPr>
                <w:rFonts w:asciiTheme="majorBidi" w:eastAsia="Times New Roman" w:hAnsiTheme="majorBidi" w:cstheme="majorBidi"/>
                <w:color w:val="000000"/>
                <w:sz w:val="18"/>
                <w:szCs w:val="18"/>
              </w:rPr>
            </w:pPr>
          </w:p>
        </w:tc>
        <w:tc>
          <w:tcPr>
            <w:tcW w:w="2835" w:type="dxa"/>
            <w:tcBorders>
              <w:top w:val="nil"/>
              <w:left w:val="single" w:sz="4" w:space="0" w:color="auto"/>
              <w:bottom w:val="single" w:sz="4" w:space="0" w:color="000000"/>
              <w:right w:val="single" w:sz="4" w:space="0" w:color="auto"/>
            </w:tcBorders>
          </w:tcPr>
          <w:p w14:paraId="1D01029E"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264D8F54" w14:textId="4ACE2297"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419CC58" w14:textId="77777777" w:rsidR="00C32AEF" w:rsidRPr="007216F2" w:rsidRDefault="00C32AEF" w:rsidP="00460D3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6.6</w:t>
            </w:r>
          </w:p>
        </w:tc>
        <w:tc>
          <w:tcPr>
            <w:tcW w:w="2834" w:type="dxa"/>
            <w:tcBorders>
              <w:top w:val="nil"/>
              <w:left w:val="nil"/>
              <w:bottom w:val="single" w:sz="4" w:space="0" w:color="auto"/>
              <w:right w:val="single" w:sz="4" w:space="0" w:color="auto"/>
            </w:tcBorders>
            <w:shd w:val="clear" w:color="auto" w:fill="auto"/>
            <w:hideMark/>
          </w:tcPr>
          <w:p w14:paraId="0CC1006C" w14:textId="77777777" w:rsidR="00C32AEF" w:rsidRPr="007216F2" w:rsidRDefault="00C32AEF" w:rsidP="00460D3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Externally provided products and services</w:t>
            </w:r>
          </w:p>
        </w:tc>
        <w:tc>
          <w:tcPr>
            <w:tcW w:w="2516" w:type="dxa"/>
            <w:tcBorders>
              <w:top w:val="nil"/>
              <w:left w:val="nil"/>
              <w:bottom w:val="single" w:sz="4" w:space="0" w:color="auto"/>
              <w:right w:val="single" w:sz="4" w:space="0" w:color="auto"/>
            </w:tcBorders>
            <w:shd w:val="clear" w:color="auto" w:fill="auto"/>
            <w:hideMark/>
          </w:tcPr>
          <w:p w14:paraId="6339E867"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3F95A7F6" w14:textId="77777777" w:rsidR="00C32AEF" w:rsidRPr="007216F2" w:rsidRDefault="00C32AEF" w:rsidP="00460D3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6111E7B9" w14:textId="77777777" w:rsidR="00C32AEF" w:rsidRPr="007216F2" w:rsidRDefault="00C32AEF" w:rsidP="00460D3F">
            <w:pPr>
              <w:spacing w:after="0"/>
              <w:jc w:val="center"/>
              <w:rPr>
                <w:rFonts w:asciiTheme="majorBidi" w:eastAsia="Times New Roman" w:hAnsiTheme="majorBidi" w:cstheme="majorBidi"/>
                <w:color w:val="000000"/>
                <w:sz w:val="18"/>
                <w:szCs w:val="18"/>
              </w:rPr>
            </w:pPr>
          </w:p>
        </w:tc>
      </w:tr>
      <w:tr w:rsidR="00C32AEF" w:rsidRPr="00745733" w14:paraId="3CD3DDD8" w14:textId="06F3A17E" w:rsidTr="00C32AEF">
        <w:trPr>
          <w:trHeight w:val="720"/>
        </w:trPr>
        <w:tc>
          <w:tcPr>
            <w:tcW w:w="711"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8805C64"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6.6.1</w:t>
            </w: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3F6517C2"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ensure that only suitable externally provided products and services that affect laboratory activities are used, when such products and services:</w:t>
            </w:r>
          </w:p>
        </w:tc>
        <w:tc>
          <w:tcPr>
            <w:tcW w:w="2516" w:type="dxa"/>
            <w:vMerge w:val="restart"/>
            <w:tcBorders>
              <w:top w:val="nil"/>
              <w:left w:val="single" w:sz="4" w:space="0" w:color="auto"/>
              <w:bottom w:val="single" w:sz="4" w:space="0" w:color="000000"/>
              <w:right w:val="single" w:sz="4" w:space="0" w:color="auto"/>
            </w:tcBorders>
            <w:shd w:val="clear" w:color="auto" w:fill="BFBFBF" w:themeFill="background1" w:themeFillShade="BF"/>
            <w:hideMark/>
          </w:tcPr>
          <w:p w14:paraId="244D467E"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Purchase / Procurement Policy</w:t>
            </w:r>
          </w:p>
        </w:tc>
        <w:tc>
          <w:tcPr>
            <w:tcW w:w="1736" w:type="dxa"/>
            <w:vMerge w:val="restart"/>
            <w:tcBorders>
              <w:top w:val="nil"/>
              <w:left w:val="single" w:sz="4" w:space="0" w:color="auto"/>
              <w:bottom w:val="single" w:sz="4" w:space="0" w:color="000000"/>
              <w:right w:val="single" w:sz="4" w:space="0" w:color="auto"/>
            </w:tcBorders>
            <w:shd w:val="clear" w:color="auto" w:fill="BFBFBF" w:themeFill="background1" w:themeFillShade="BF"/>
            <w:hideMark/>
          </w:tcPr>
          <w:p w14:paraId="43962185" w14:textId="575C62BC" w:rsidR="00C32AEF" w:rsidRPr="007216F2" w:rsidRDefault="00C32AEF" w:rsidP="00C32AE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Not required for basic category</w:t>
            </w:r>
          </w:p>
        </w:tc>
        <w:tc>
          <w:tcPr>
            <w:tcW w:w="2835" w:type="dxa"/>
            <w:vMerge w:val="restart"/>
            <w:tcBorders>
              <w:top w:val="nil"/>
              <w:left w:val="single" w:sz="4" w:space="0" w:color="auto"/>
              <w:right w:val="single" w:sz="4" w:space="0" w:color="auto"/>
            </w:tcBorders>
            <w:shd w:val="clear" w:color="auto" w:fill="BFBFBF" w:themeFill="background1" w:themeFillShade="BF"/>
          </w:tcPr>
          <w:p w14:paraId="4B8706DC"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5058837D" w14:textId="161F0695" w:rsidTr="00C32AEF">
        <w:trPr>
          <w:trHeight w:val="480"/>
        </w:trPr>
        <w:tc>
          <w:tcPr>
            <w:tcW w:w="711"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6F276E5"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3EC7F759"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are intended for incorporation into the laboratory’s own activities;</w:t>
            </w:r>
          </w:p>
        </w:tc>
        <w:tc>
          <w:tcPr>
            <w:tcW w:w="2516" w:type="dxa"/>
            <w:vMerge/>
            <w:tcBorders>
              <w:top w:val="nil"/>
              <w:left w:val="single" w:sz="4" w:space="0" w:color="auto"/>
              <w:bottom w:val="single" w:sz="4" w:space="0" w:color="000000"/>
              <w:right w:val="single" w:sz="4" w:space="0" w:color="auto"/>
            </w:tcBorders>
            <w:shd w:val="clear" w:color="auto" w:fill="BFBFBF" w:themeFill="background1" w:themeFillShade="BF"/>
            <w:hideMark/>
          </w:tcPr>
          <w:p w14:paraId="1868E81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BFBFBF" w:themeFill="background1" w:themeFillShade="BF"/>
            <w:hideMark/>
          </w:tcPr>
          <w:p w14:paraId="0B9CEDF6"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shd w:val="clear" w:color="auto" w:fill="BFBFBF" w:themeFill="background1" w:themeFillShade="BF"/>
          </w:tcPr>
          <w:p w14:paraId="3F4C41BE"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E84EEA5" w14:textId="6B82F807" w:rsidTr="00C32AEF">
        <w:trPr>
          <w:trHeight w:val="720"/>
        </w:trPr>
        <w:tc>
          <w:tcPr>
            <w:tcW w:w="711"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EB9459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54AEF935"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are provided, in part or in full, directly to the customer by the laboratory, as received from the external provider;</w:t>
            </w:r>
          </w:p>
        </w:tc>
        <w:tc>
          <w:tcPr>
            <w:tcW w:w="2516" w:type="dxa"/>
            <w:vMerge/>
            <w:tcBorders>
              <w:top w:val="nil"/>
              <w:left w:val="single" w:sz="4" w:space="0" w:color="auto"/>
              <w:bottom w:val="single" w:sz="4" w:space="0" w:color="000000"/>
              <w:right w:val="single" w:sz="4" w:space="0" w:color="auto"/>
            </w:tcBorders>
            <w:shd w:val="clear" w:color="auto" w:fill="BFBFBF" w:themeFill="background1" w:themeFillShade="BF"/>
            <w:hideMark/>
          </w:tcPr>
          <w:p w14:paraId="579B5A2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BFBFBF" w:themeFill="background1" w:themeFillShade="BF"/>
            <w:hideMark/>
          </w:tcPr>
          <w:p w14:paraId="7DDEFD6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shd w:val="clear" w:color="auto" w:fill="BFBFBF" w:themeFill="background1" w:themeFillShade="BF"/>
          </w:tcPr>
          <w:p w14:paraId="1A7214DD"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429A5352" w14:textId="2597208D" w:rsidTr="00C32AEF">
        <w:trPr>
          <w:trHeight w:val="480"/>
        </w:trPr>
        <w:tc>
          <w:tcPr>
            <w:tcW w:w="711"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CC4286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0C4FBA70"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are used to support the operation of the laboratory.</w:t>
            </w:r>
          </w:p>
        </w:tc>
        <w:tc>
          <w:tcPr>
            <w:tcW w:w="2516" w:type="dxa"/>
            <w:vMerge/>
            <w:tcBorders>
              <w:top w:val="nil"/>
              <w:left w:val="single" w:sz="4" w:space="0" w:color="auto"/>
              <w:bottom w:val="single" w:sz="4" w:space="0" w:color="000000"/>
              <w:right w:val="single" w:sz="4" w:space="0" w:color="auto"/>
            </w:tcBorders>
            <w:shd w:val="clear" w:color="auto" w:fill="BFBFBF" w:themeFill="background1" w:themeFillShade="BF"/>
            <w:hideMark/>
          </w:tcPr>
          <w:p w14:paraId="69B0104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BFBFBF" w:themeFill="background1" w:themeFillShade="BF"/>
            <w:hideMark/>
          </w:tcPr>
          <w:p w14:paraId="226CAF5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000000"/>
              <w:right w:val="single" w:sz="4" w:space="0" w:color="auto"/>
            </w:tcBorders>
            <w:shd w:val="clear" w:color="auto" w:fill="BFBFBF" w:themeFill="background1" w:themeFillShade="BF"/>
          </w:tcPr>
          <w:p w14:paraId="31C898E4"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0E9C0276" w14:textId="779E2A3B" w:rsidTr="00C32AEF">
        <w:trPr>
          <w:trHeight w:val="48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357B3B58"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6.6.2</w:t>
            </w:r>
          </w:p>
        </w:tc>
        <w:tc>
          <w:tcPr>
            <w:tcW w:w="2834" w:type="dxa"/>
            <w:tcBorders>
              <w:top w:val="nil"/>
              <w:left w:val="nil"/>
              <w:bottom w:val="single" w:sz="4" w:space="0" w:color="auto"/>
              <w:right w:val="single" w:sz="4" w:space="0" w:color="auto"/>
            </w:tcBorders>
            <w:shd w:val="clear" w:color="auto" w:fill="auto"/>
            <w:hideMark/>
          </w:tcPr>
          <w:p w14:paraId="53A06E8B"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a procedure and retain records for:</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4CBDA097"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-Supplier Evaluation and Approval Record</w:t>
            </w:r>
            <w:r w:rsidRPr="007216F2">
              <w:rPr>
                <w:rFonts w:asciiTheme="majorBidi" w:eastAsia="Times New Roman" w:hAnsiTheme="majorBidi" w:cstheme="majorBidi"/>
                <w:color w:val="000000"/>
                <w:sz w:val="18"/>
                <w:szCs w:val="18"/>
              </w:rPr>
              <w:br/>
            </w:r>
            <w:r w:rsidRPr="007216F2">
              <w:rPr>
                <w:rFonts w:asciiTheme="majorBidi" w:eastAsia="Times New Roman" w:hAnsiTheme="majorBidi" w:cstheme="majorBidi"/>
                <w:color w:val="000000"/>
                <w:sz w:val="18"/>
                <w:szCs w:val="18"/>
              </w:rPr>
              <w:br/>
              <w:t xml:space="preserve"> -List of approved suppliers</w:t>
            </w:r>
          </w:p>
        </w:tc>
        <w:tc>
          <w:tcPr>
            <w:tcW w:w="1736" w:type="dxa"/>
            <w:vMerge w:val="restart"/>
            <w:tcBorders>
              <w:top w:val="nil"/>
              <w:left w:val="single" w:sz="4" w:space="0" w:color="auto"/>
              <w:bottom w:val="single" w:sz="4" w:space="0" w:color="000000"/>
              <w:right w:val="single" w:sz="4" w:space="0" w:color="auto"/>
            </w:tcBorders>
            <w:shd w:val="clear" w:color="auto" w:fill="auto"/>
            <w:hideMark/>
          </w:tcPr>
          <w:p w14:paraId="21C68F62"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-Supplier Evaluation and Approval Record</w:t>
            </w:r>
            <w:r w:rsidRPr="007216F2">
              <w:rPr>
                <w:rFonts w:asciiTheme="majorBidi" w:eastAsia="Times New Roman" w:hAnsiTheme="majorBidi" w:cstheme="majorBidi"/>
                <w:color w:val="000000"/>
                <w:sz w:val="18"/>
                <w:szCs w:val="18"/>
              </w:rPr>
              <w:br/>
            </w:r>
            <w:r w:rsidRPr="007216F2">
              <w:rPr>
                <w:rFonts w:asciiTheme="majorBidi" w:eastAsia="Times New Roman" w:hAnsiTheme="majorBidi" w:cstheme="majorBidi"/>
                <w:color w:val="000000"/>
                <w:sz w:val="18"/>
                <w:szCs w:val="18"/>
              </w:rPr>
              <w:br/>
              <w:t>-List of approved suppliers</w:t>
            </w:r>
          </w:p>
        </w:tc>
        <w:tc>
          <w:tcPr>
            <w:tcW w:w="2835" w:type="dxa"/>
            <w:vMerge w:val="restart"/>
            <w:tcBorders>
              <w:top w:val="nil"/>
              <w:left w:val="single" w:sz="4" w:space="0" w:color="auto"/>
              <w:right w:val="single" w:sz="4" w:space="0" w:color="auto"/>
            </w:tcBorders>
          </w:tcPr>
          <w:p w14:paraId="09C71D9C"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229F7DAE" w14:textId="36C7AD09"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2172F4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E7E6CEC"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defining, reviewing and approving the laboratory’s requirements for externally provided products and services;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73256C4D"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7DB8CC9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2545F110"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1206334D" w14:textId="073DAE89"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BA5484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6ED21A30"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defining the criteria for evaluation, selection, monitoring of performance and re-evaluation of the external providers;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D439A3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757F6C9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645D6854"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23E70CDE" w14:textId="6E783EF2" w:rsidTr="00C32AEF">
        <w:trPr>
          <w:trHeight w:val="120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2EACCF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4C6F2B5"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ensuring that externally provided products and services conform to the laboratory’s established requirements, or when applicable, to the relevant requirements of this document, before they are used or directly provided to the customer;</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F59D9B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6501A0F6"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1613C15A"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0ED02C2" w14:textId="0EED61DB"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71E5697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090C5C71"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taking any actions arising from evaluations, monitoring of performance and re-evaluations of the external providers.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3A431CE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3BB909E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000000"/>
              <w:right w:val="single" w:sz="4" w:space="0" w:color="auto"/>
            </w:tcBorders>
          </w:tcPr>
          <w:p w14:paraId="43CFBEF6"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46BB225C" w14:textId="13DDCA3F" w:rsidTr="00C32AEF">
        <w:trPr>
          <w:trHeight w:val="48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7F8FBA05"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6.6.3</w:t>
            </w:r>
          </w:p>
        </w:tc>
        <w:tc>
          <w:tcPr>
            <w:tcW w:w="2834" w:type="dxa"/>
            <w:tcBorders>
              <w:top w:val="nil"/>
              <w:left w:val="nil"/>
              <w:bottom w:val="single" w:sz="4" w:space="0" w:color="auto"/>
              <w:right w:val="single" w:sz="4" w:space="0" w:color="auto"/>
            </w:tcBorders>
            <w:shd w:val="clear" w:color="auto" w:fill="auto"/>
            <w:hideMark/>
          </w:tcPr>
          <w:p w14:paraId="47E04116"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communicate its requirements to external providers for:</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012DB8CC"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To be covered under Purchase / Procurement Policy</w:t>
            </w:r>
          </w:p>
        </w:tc>
        <w:tc>
          <w:tcPr>
            <w:tcW w:w="1736" w:type="dxa"/>
            <w:vMerge w:val="restart"/>
            <w:tcBorders>
              <w:top w:val="nil"/>
              <w:left w:val="single" w:sz="4" w:space="0" w:color="auto"/>
              <w:bottom w:val="single" w:sz="4" w:space="0" w:color="000000"/>
              <w:right w:val="single" w:sz="4" w:space="0" w:color="auto"/>
            </w:tcBorders>
            <w:shd w:val="clear" w:color="auto" w:fill="auto"/>
            <w:hideMark/>
          </w:tcPr>
          <w:p w14:paraId="52170861" w14:textId="5853B510" w:rsidR="00C32AEF" w:rsidRPr="007216F2" w:rsidRDefault="00C32AEF" w:rsidP="00C32AE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Same a</w:t>
            </w:r>
            <w:r w:rsidRPr="007216F2">
              <w:rPr>
                <w:rFonts w:asciiTheme="majorBidi" w:eastAsia="Times New Roman" w:hAnsiTheme="majorBidi" w:cstheme="majorBidi"/>
                <w:color w:val="000000"/>
                <w:sz w:val="18"/>
                <w:szCs w:val="18"/>
              </w:rPr>
              <w:t>s per clause 6.6.1</w:t>
            </w:r>
          </w:p>
        </w:tc>
        <w:tc>
          <w:tcPr>
            <w:tcW w:w="2835" w:type="dxa"/>
            <w:vMerge w:val="restart"/>
            <w:tcBorders>
              <w:top w:val="nil"/>
              <w:left w:val="single" w:sz="4" w:space="0" w:color="auto"/>
              <w:right w:val="single" w:sz="4" w:space="0" w:color="auto"/>
            </w:tcBorders>
          </w:tcPr>
          <w:p w14:paraId="3EA4956C"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777B9233" w14:textId="4B053576" w:rsidTr="00C32AEF">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422042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806391C"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the products and services to be provided;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1C9EB6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5A5958A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21E0D8EB"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67B6703" w14:textId="49EE7C2C" w:rsidTr="00C32AEF">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AA49D3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82F6BF1"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the acceptance criteria;</w:t>
            </w:r>
          </w:p>
        </w:tc>
        <w:tc>
          <w:tcPr>
            <w:tcW w:w="2516" w:type="dxa"/>
            <w:vMerge/>
            <w:tcBorders>
              <w:top w:val="nil"/>
              <w:left w:val="single" w:sz="4" w:space="0" w:color="auto"/>
              <w:bottom w:val="single" w:sz="4" w:space="0" w:color="000000"/>
              <w:right w:val="single" w:sz="4" w:space="0" w:color="auto"/>
            </w:tcBorders>
            <w:shd w:val="clear" w:color="auto" w:fill="auto"/>
            <w:hideMark/>
          </w:tcPr>
          <w:p w14:paraId="4E4CE22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768CD7B1"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5D1E84CA"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453CE636" w14:textId="76D92D4B"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272BBBAD"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3CBB0AA"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competence, including any required qualification of personnel;</w:t>
            </w:r>
          </w:p>
        </w:tc>
        <w:tc>
          <w:tcPr>
            <w:tcW w:w="2516" w:type="dxa"/>
            <w:vMerge/>
            <w:tcBorders>
              <w:top w:val="nil"/>
              <w:left w:val="single" w:sz="4" w:space="0" w:color="auto"/>
              <w:bottom w:val="single" w:sz="4" w:space="0" w:color="000000"/>
              <w:right w:val="single" w:sz="4" w:space="0" w:color="auto"/>
            </w:tcBorders>
            <w:shd w:val="clear" w:color="auto" w:fill="auto"/>
            <w:hideMark/>
          </w:tcPr>
          <w:p w14:paraId="48455B46"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27CB6D6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04AB9661"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592F8376" w14:textId="45B4ABBA"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C587C16"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99D22FE"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activities that the laboratory, or its customer, intends to perform at the external provider</w:t>
            </w:r>
            <w:r>
              <w:rPr>
                <w:rFonts w:asciiTheme="majorBidi" w:eastAsia="Times New Roman" w:hAnsiTheme="majorBidi" w:cstheme="majorBidi"/>
                <w:color w:val="000000"/>
                <w:sz w:val="18"/>
                <w:szCs w:val="18"/>
              </w:rPr>
              <w:t>’</w:t>
            </w:r>
            <w:r w:rsidRPr="007216F2">
              <w:rPr>
                <w:rFonts w:asciiTheme="majorBidi" w:eastAsia="Times New Roman" w:hAnsiTheme="majorBidi" w:cstheme="majorBidi"/>
                <w:color w:val="000000"/>
                <w:sz w:val="18"/>
                <w:szCs w:val="18"/>
              </w:rPr>
              <w:t>s premises.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1C5463A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6C8007C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000000"/>
              <w:right w:val="single" w:sz="4" w:space="0" w:color="auto"/>
            </w:tcBorders>
          </w:tcPr>
          <w:p w14:paraId="3F2CEA05"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7B8C8B5" w14:textId="391A876D"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D32B40"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w:t>
            </w:r>
          </w:p>
        </w:tc>
        <w:tc>
          <w:tcPr>
            <w:tcW w:w="2834" w:type="dxa"/>
            <w:tcBorders>
              <w:top w:val="nil"/>
              <w:left w:val="nil"/>
              <w:bottom w:val="single" w:sz="4" w:space="0" w:color="auto"/>
              <w:right w:val="single" w:sz="4" w:space="0" w:color="auto"/>
            </w:tcBorders>
            <w:shd w:val="clear" w:color="auto" w:fill="auto"/>
            <w:hideMark/>
          </w:tcPr>
          <w:p w14:paraId="562EE082"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Process requirements</w:t>
            </w:r>
          </w:p>
        </w:tc>
        <w:tc>
          <w:tcPr>
            <w:tcW w:w="2516" w:type="dxa"/>
            <w:tcBorders>
              <w:top w:val="nil"/>
              <w:left w:val="nil"/>
              <w:bottom w:val="single" w:sz="4" w:space="0" w:color="auto"/>
              <w:right w:val="single" w:sz="4" w:space="0" w:color="auto"/>
            </w:tcBorders>
            <w:shd w:val="clear" w:color="auto" w:fill="auto"/>
            <w:hideMark/>
          </w:tcPr>
          <w:p w14:paraId="5F67C626"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2B29815D"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49CA309F"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7E9F3C5B" w14:textId="0E7234A1"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A2399C"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7.2</w:t>
            </w:r>
          </w:p>
        </w:tc>
        <w:tc>
          <w:tcPr>
            <w:tcW w:w="2834" w:type="dxa"/>
            <w:tcBorders>
              <w:top w:val="nil"/>
              <w:left w:val="nil"/>
              <w:bottom w:val="single" w:sz="4" w:space="0" w:color="auto"/>
              <w:right w:val="single" w:sz="4" w:space="0" w:color="auto"/>
            </w:tcBorders>
            <w:shd w:val="clear" w:color="auto" w:fill="auto"/>
            <w:hideMark/>
          </w:tcPr>
          <w:p w14:paraId="1388F50F"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Selection, verification and validation of methods</w:t>
            </w:r>
          </w:p>
        </w:tc>
        <w:tc>
          <w:tcPr>
            <w:tcW w:w="2516" w:type="dxa"/>
            <w:tcBorders>
              <w:top w:val="nil"/>
              <w:left w:val="nil"/>
              <w:bottom w:val="single" w:sz="4" w:space="0" w:color="auto"/>
              <w:right w:val="single" w:sz="4" w:space="0" w:color="auto"/>
            </w:tcBorders>
            <w:shd w:val="clear" w:color="auto" w:fill="auto"/>
            <w:hideMark/>
          </w:tcPr>
          <w:p w14:paraId="082DFCB2"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6743EDA3"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4E59D017"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8B4F285" w14:textId="6690E6C2"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DB6778"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7.2.1</w:t>
            </w:r>
          </w:p>
        </w:tc>
        <w:tc>
          <w:tcPr>
            <w:tcW w:w="2834" w:type="dxa"/>
            <w:tcBorders>
              <w:top w:val="nil"/>
              <w:left w:val="nil"/>
              <w:bottom w:val="single" w:sz="4" w:space="0" w:color="auto"/>
              <w:right w:val="single" w:sz="4" w:space="0" w:color="auto"/>
            </w:tcBorders>
            <w:shd w:val="clear" w:color="auto" w:fill="auto"/>
            <w:hideMark/>
          </w:tcPr>
          <w:p w14:paraId="251D3C8A"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Selection and verification of methods</w:t>
            </w:r>
          </w:p>
        </w:tc>
        <w:tc>
          <w:tcPr>
            <w:tcW w:w="2516" w:type="dxa"/>
            <w:tcBorders>
              <w:top w:val="nil"/>
              <w:left w:val="nil"/>
              <w:bottom w:val="single" w:sz="4" w:space="0" w:color="auto"/>
              <w:right w:val="single" w:sz="4" w:space="0" w:color="auto"/>
            </w:tcBorders>
            <w:shd w:val="clear" w:color="auto" w:fill="auto"/>
            <w:hideMark/>
          </w:tcPr>
          <w:p w14:paraId="6DA83AB8"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69E194B6"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5FF18999"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095E7910" w14:textId="5038ACB7" w:rsidTr="00C32AEF">
        <w:trPr>
          <w:trHeight w:val="12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C8CB43"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7.2.1.1</w:t>
            </w:r>
          </w:p>
        </w:tc>
        <w:tc>
          <w:tcPr>
            <w:tcW w:w="2834" w:type="dxa"/>
            <w:tcBorders>
              <w:top w:val="nil"/>
              <w:left w:val="nil"/>
              <w:bottom w:val="single" w:sz="4" w:space="0" w:color="auto"/>
              <w:right w:val="single" w:sz="4" w:space="0" w:color="auto"/>
            </w:tcBorders>
            <w:shd w:val="clear" w:color="auto" w:fill="auto"/>
            <w:hideMark/>
          </w:tcPr>
          <w:p w14:paraId="322A6EE1"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The laboratory shall use appropriate methods and procedures for all laboratory activities and, where appropriate, for evaluation of the measurement uncertainty as well as statistical techniques for analysis of </w:t>
            </w:r>
            <w:r w:rsidRPr="007216F2">
              <w:rPr>
                <w:rFonts w:asciiTheme="majorBidi" w:eastAsia="Times New Roman" w:hAnsiTheme="majorBidi" w:cstheme="majorBidi"/>
                <w:color w:val="000000"/>
                <w:sz w:val="18"/>
                <w:szCs w:val="18"/>
              </w:rPr>
              <w:lastRenderedPageBreak/>
              <w:t>data.</w:t>
            </w:r>
          </w:p>
        </w:tc>
        <w:tc>
          <w:tcPr>
            <w:tcW w:w="2516" w:type="dxa"/>
            <w:tcBorders>
              <w:top w:val="nil"/>
              <w:left w:val="nil"/>
              <w:bottom w:val="single" w:sz="4" w:space="0" w:color="auto"/>
              <w:right w:val="single" w:sz="4" w:space="0" w:color="auto"/>
            </w:tcBorders>
            <w:shd w:val="clear" w:color="auto" w:fill="auto"/>
            <w:hideMark/>
          </w:tcPr>
          <w:p w14:paraId="20EC87A8"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Test method and checklist for performance of test should be available (for each appliance testing under scope applied).</w:t>
            </w:r>
          </w:p>
        </w:tc>
        <w:tc>
          <w:tcPr>
            <w:tcW w:w="1736" w:type="dxa"/>
            <w:tcBorders>
              <w:top w:val="nil"/>
              <w:left w:val="nil"/>
              <w:bottom w:val="single" w:sz="4" w:space="0" w:color="auto"/>
              <w:right w:val="single" w:sz="4" w:space="0" w:color="auto"/>
            </w:tcBorders>
            <w:shd w:val="clear" w:color="auto" w:fill="auto"/>
            <w:hideMark/>
          </w:tcPr>
          <w:p w14:paraId="2D1CF5D0"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Test Methods</w:t>
            </w:r>
            <w:r w:rsidRPr="007216F2">
              <w:rPr>
                <w:rFonts w:asciiTheme="majorBidi" w:eastAsia="Times New Roman" w:hAnsiTheme="majorBidi" w:cstheme="majorBidi"/>
                <w:color w:val="000000"/>
                <w:sz w:val="18"/>
                <w:szCs w:val="18"/>
              </w:rPr>
              <w:br/>
              <w:t>Test Performance Checklist with last date of revision</w:t>
            </w:r>
          </w:p>
        </w:tc>
        <w:tc>
          <w:tcPr>
            <w:tcW w:w="2835" w:type="dxa"/>
            <w:tcBorders>
              <w:top w:val="nil"/>
              <w:left w:val="nil"/>
              <w:bottom w:val="single" w:sz="4" w:space="0" w:color="auto"/>
              <w:right w:val="single" w:sz="4" w:space="0" w:color="auto"/>
            </w:tcBorders>
          </w:tcPr>
          <w:p w14:paraId="2946C52B"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07D86DF7" w14:textId="1B06D08D" w:rsidTr="00C32AEF">
        <w:trPr>
          <w:trHeight w:val="12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856FF02"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7.2.1.2</w:t>
            </w:r>
          </w:p>
        </w:tc>
        <w:tc>
          <w:tcPr>
            <w:tcW w:w="2834" w:type="dxa"/>
            <w:tcBorders>
              <w:top w:val="nil"/>
              <w:left w:val="nil"/>
              <w:bottom w:val="single" w:sz="4" w:space="0" w:color="auto"/>
              <w:right w:val="single" w:sz="4" w:space="0" w:color="auto"/>
            </w:tcBorders>
            <w:shd w:val="clear" w:color="auto" w:fill="auto"/>
            <w:hideMark/>
          </w:tcPr>
          <w:p w14:paraId="0C8198F1"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All methods, procedures and supporting documentation, such as instructions, standards, manuals and reference data relevant to the laboratory activities, shall be kept up to date and shall be made readily available to personnel.</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62D50547"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Availability of latest version of applicable standards</w:t>
            </w:r>
          </w:p>
        </w:tc>
        <w:tc>
          <w:tcPr>
            <w:tcW w:w="1736" w:type="dxa"/>
            <w:vMerge w:val="restart"/>
            <w:tcBorders>
              <w:top w:val="nil"/>
              <w:left w:val="single" w:sz="4" w:space="0" w:color="auto"/>
              <w:bottom w:val="single" w:sz="4" w:space="0" w:color="000000"/>
              <w:right w:val="single" w:sz="4" w:space="0" w:color="auto"/>
            </w:tcBorders>
            <w:shd w:val="clear" w:color="auto" w:fill="auto"/>
            <w:hideMark/>
          </w:tcPr>
          <w:p w14:paraId="213869AF"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Latest version of applicable standards</w:t>
            </w:r>
          </w:p>
        </w:tc>
        <w:tc>
          <w:tcPr>
            <w:tcW w:w="2835" w:type="dxa"/>
            <w:vMerge w:val="restart"/>
            <w:tcBorders>
              <w:top w:val="nil"/>
              <w:left w:val="single" w:sz="4" w:space="0" w:color="auto"/>
              <w:right w:val="single" w:sz="4" w:space="0" w:color="auto"/>
            </w:tcBorders>
          </w:tcPr>
          <w:p w14:paraId="6F7B6119"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34F7D480" w14:textId="6B48FEE8" w:rsidTr="00C32AEF">
        <w:trPr>
          <w:trHeight w:val="12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FF632B"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7.2.1.3</w:t>
            </w:r>
          </w:p>
        </w:tc>
        <w:tc>
          <w:tcPr>
            <w:tcW w:w="2834" w:type="dxa"/>
            <w:tcBorders>
              <w:top w:val="nil"/>
              <w:left w:val="nil"/>
              <w:bottom w:val="single" w:sz="4" w:space="0" w:color="auto"/>
              <w:right w:val="single" w:sz="4" w:space="0" w:color="auto"/>
            </w:tcBorders>
            <w:shd w:val="clear" w:color="auto" w:fill="auto"/>
            <w:hideMark/>
          </w:tcPr>
          <w:p w14:paraId="248C1235"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ensure that it uses the latest valid version of a method unless it is not appropriate or possible to do so. When necessary, the application of the method shall be supplemented with additional details to ensure consistent application.</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CA34DD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0FED77F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000000"/>
              <w:right w:val="single" w:sz="4" w:space="0" w:color="auto"/>
            </w:tcBorders>
          </w:tcPr>
          <w:p w14:paraId="6A67E9D0"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B1DA83F" w14:textId="2F81C12E" w:rsidTr="00C32AEF">
        <w:trPr>
          <w:trHeight w:val="1680"/>
        </w:trPr>
        <w:tc>
          <w:tcPr>
            <w:tcW w:w="71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2A0024D"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7.2.1.6</w:t>
            </w: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6F85089B"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When method development is required, this shall be a planned activity and shall be assigned to competent personnel equipped with adequate resources. As method development proceeds, periodic review shall be carried out to confirm that the needs of the customer are still being fulfilled. Any modifications to the development plan shall be approved and authorized.</w:t>
            </w:r>
          </w:p>
        </w:tc>
        <w:tc>
          <w:tcPr>
            <w:tcW w:w="2516" w:type="dxa"/>
            <w:tcBorders>
              <w:top w:val="nil"/>
              <w:left w:val="nil"/>
              <w:bottom w:val="single" w:sz="4" w:space="0" w:color="auto"/>
              <w:right w:val="single" w:sz="4" w:space="0" w:color="auto"/>
            </w:tcBorders>
            <w:shd w:val="clear" w:color="auto" w:fill="BFBFBF" w:themeFill="background1" w:themeFillShade="BF"/>
            <w:hideMark/>
          </w:tcPr>
          <w:p w14:paraId="5DA80AD5"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Notification of method development and review committee and record of its meetings</w:t>
            </w:r>
          </w:p>
        </w:tc>
        <w:tc>
          <w:tcPr>
            <w:tcW w:w="1736" w:type="dxa"/>
            <w:tcBorders>
              <w:top w:val="nil"/>
              <w:left w:val="nil"/>
              <w:bottom w:val="single" w:sz="4" w:space="0" w:color="auto"/>
              <w:right w:val="single" w:sz="4" w:space="0" w:color="auto"/>
            </w:tcBorders>
            <w:shd w:val="clear" w:color="auto" w:fill="BFBFBF" w:themeFill="background1" w:themeFillShade="BF"/>
            <w:hideMark/>
          </w:tcPr>
          <w:p w14:paraId="12B47635" w14:textId="5D7DD7CD" w:rsidR="00C32AEF" w:rsidRPr="007216F2" w:rsidRDefault="00C32AEF" w:rsidP="00C32AE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Not required for basic category</w:t>
            </w:r>
          </w:p>
        </w:tc>
        <w:tc>
          <w:tcPr>
            <w:tcW w:w="2835" w:type="dxa"/>
            <w:tcBorders>
              <w:top w:val="nil"/>
              <w:left w:val="nil"/>
              <w:bottom w:val="single" w:sz="4" w:space="0" w:color="auto"/>
              <w:right w:val="single" w:sz="4" w:space="0" w:color="auto"/>
            </w:tcBorders>
            <w:shd w:val="clear" w:color="auto" w:fill="BFBFBF" w:themeFill="background1" w:themeFillShade="BF"/>
          </w:tcPr>
          <w:p w14:paraId="1FDCDBC7"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38D4017" w14:textId="76E82181"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CC5D37"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7.2.2</w:t>
            </w:r>
          </w:p>
        </w:tc>
        <w:tc>
          <w:tcPr>
            <w:tcW w:w="2834" w:type="dxa"/>
            <w:tcBorders>
              <w:top w:val="nil"/>
              <w:left w:val="nil"/>
              <w:bottom w:val="single" w:sz="4" w:space="0" w:color="auto"/>
              <w:right w:val="single" w:sz="4" w:space="0" w:color="auto"/>
            </w:tcBorders>
            <w:shd w:val="clear" w:color="auto" w:fill="auto"/>
            <w:hideMark/>
          </w:tcPr>
          <w:p w14:paraId="1A20E937"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Validation of methods</w:t>
            </w:r>
          </w:p>
        </w:tc>
        <w:tc>
          <w:tcPr>
            <w:tcW w:w="2516" w:type="dxa"/>
            <w:tcBorders>
              <w:top w:val="nil"/>
              <w:left w:val="nil"/>
              <w:bottom w:val="single" w:sz="4" w:space="0" w:color="auto"/>
              <w:right w:val="single" w:sz="4" w:space="0" w:color="auto"/>
            </w:tcBorders>
            <w:shd w:val="clear" w:color="auto" w:fill="auto"/>
            <w:hideMark/>
          </w:tcPr>
          <w:p w14:paraId="7B9F9B8C"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351F4F62"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425A4541"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A3B23C9" w14:textId="1C1F9DF7" w:rsidTr="00C32AEF">
        <w:trPr>
          <w:trHeight w:val="144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3CE0915D"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7.2.2.1</w:t>
            </w:r>
          </w:p>
        </w:tc>
        <w:tc>
          <w:tcPr>
            <w:tcW w:w="2834" w:type="dxa"/>
            <w:tcBorders>
              <w:top w:val="nil"/>
              <w:left w:val="nil"/>
              <w:bottom w:val="single" w:sz="4" w:space="0" w:color="auto"/>
              <w:right w:val="single" w:sz="4" w:space="0" w:color="auto"/>
            </w:tcBorders>
            <w:shd w:val="clear" w:color="auto" w:fill="auto"/>
            <w:hideMark/>
          </w:tcPr>
          <w:p w14:paraId="0E3582EA"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validate non-standard methods, laboratory-developed methods and standard methods used outside their intended scope or otherwise modified. The validation shall be as extensive as is necessary to meet the needs of the given application or field of application.</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35EC1497"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Undertaking to participate in round robin testing, golden sample testing, and any other method devised by NEECA for validation of results, if required.</w:t>
            </w:r>
          </w:p>
        </w:tc>
        <w:tc>
          <w:tcPr>
            <w:tcW w:w="1736" w:type="dxa"/>
            <w:vMerge w:val="restart"/>
            <w:tcBorders>
              <w:top w:val="nil"/>
              <w:left w:val="single" w:sz="4" w:space="0" w:color="auto"/>
              <w:bottom w:val="single" w:sz="4" w:space="0" w:color="000000"/>
              <w:right w:val="single" w:sz="4" w:space="0" w:color="auto"/>
            </w:tcBorders>
            <w:shd w:val="clear" w:color="auto" w:fill="auto"/>
            <w:hideMark/>
          </w:tcPr>
          <w:p w14:paraId="3CDEA691"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Undertaking by Lab</w:t>
            </w:r>
          </w:p>
        </w:tc>
        <w:tc>
          <w:tcPr>
            <w:tcW w:w="2835" w:type="dxa"/>
            <w:vMerge w:val="restart"/>
            <w:tcBorders>
              <w:top w:val="nil"/>
              <w:left w:val="single" w:sz="4" w:space="0" w:color="auto"/>
              <w:right w:val="single" w:sz="4" w:space="0" w:color="auto"/>
            </w:tcBorders>
          </w:tcPr>
          <w:p w14:paraId="03FBCDEC"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C1C83DD" w14:textId="6E178B42"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79D8B73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09F90FEC"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calibration or evaluation of bias and precision using reference standards or reference materials;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32E495E5"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06573EC6"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1846497B"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1B881824" w14:textId="5B7DB9BD"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CFBB0E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EBEF61E"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systematic assessment of the factors influencing the result;</w:t>
            </w:r>
          </w:p>
        </w:tc>
        <w:tc>
          <w:tcPr>
            <w:tcW w:w="2516" w:type="dxa"/>
            <w:vMerge/>
            <w:tcBorders>
              <w:top w:val="nil"/>
              <w:left w:val="single" w:sz="4" w:space="0" w:color="auto"/>
              <w:bottom w:val="single" w:sz="4" w:space="0" w:color="000000"/>
              <w:right w:val="single" w:sz="4" w:space="0" w:color="auto"/>
            </w:tcBorders>
            <w:shd w:val="clear" w:color="auto" w:fill="auto"/>
            <w:hideMark/>
          </w:tcPr>
          <w:p w14:paraId="7EF4D96D"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1246269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014B817F"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9AA2DF0" w14:textId="48B3A5F3"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F12EE9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4585566"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testing method robustness through variation of controlled parameters, such as incubator temperature, volume dispensed;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BD10085"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4C0DDFA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2EF239B1"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4BDF53B9" w14:textId="1D9BF526"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0B1496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6C5A8A06"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comparison of results achieved with other validated methods;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86E078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6024CAB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03186EFA"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0F299DF4" w14:textId="5B661AD3" w:rsidTr="00C32AEF">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19BAFA1"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CADA202"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Interlaboratory comparisons;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C2CFD7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3505B1A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000000"/>
              <w:right w:val="single" w:sz="4" w:space="0" w:color="auto"/>
            </w:tcBorders>
          </w:tcPr>
          <w:p w14:paraId="771FFEB9"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0A7FB57C" w14:textId="217BE988" w:rsidTr="00C32AEF">
        <w:trPr>
          <w:trHeight w:val="120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A9D403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0DB5DFD1"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f)      evaluation of measurement uncertainty of the results based on an understanding of the theoretical principles of the method and practical experience of the performance of the sampling or test method.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15581A3D"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6FF34A4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tcBorders>
              <w:top w:val="nil"/>
              <w:left w:val="single" w:sz="4" w:space="0" w:color="auto"/>
              <w:bottom w:val="single" w:sz="4" w:space="0" w:color="000000"/>
              <w:right w:val="single" w:sz="4" w:space="0" w:color="auto"/>
            </w:tcBorders>
          </w:tcPr>
          <w:p w14:paraId="29BAD6A8"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D481E6A" w14:textId="7FC9B31C"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061FDFB"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7.3</w:t>
            </w:r>
          </w:p>
        </w:tc>
        <w:tc>
          <w:tcPr>
            <w:tcW w:w="2834" w:type="dxa"/>
            <w:tcBorders>
              <w:top w:val="nil"/>
              <w:left w:val="nil"/>
              <w:bottom w:val="single" w:sz="4" w:space="0" w:color="auto"/>
              <w:right w:val="single" w:sz="4" w:space="0" w:color="auto"/>
            </w:tcBorders>
            <w:shd w:val="clear" w:color="auto" w:fill="auto"/>
            <w:hideMark/>
          </w:tcPr>
          <w:p w14:paraId="2A597F45"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Sampling</w:t>
            </w:r>
          </w:p>
        </w:tc>
        <w:tc>
          <w:tcPr>
            <w:tcW w:w="2516" w:type="dxa"/>
            <w:tcBorders>
              <w:top w:val="nil"/>
              <w:left w:val="nil"/>
              <w:bottom w:val="single" w:sz="4" w:space="0" w:color="auto"/>
              <w:right w:val="single" w:sz="4" w:space="0" w:color="auto"/>
            </w:tcBorders>
            <w:shd w:val="clear" w:color="auto" w:fill="auto"/>
            <w:noWrap/>
            <w:hideMark/>
          </w:tcPr>
          <w:p w14:paraId="467441EC"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noWrap/>
            <w:hideMark/>
          </w:tcPr>
          <w:p w14:paraId="7511DBFD"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77E92F55"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1825C6B2" w14:textId="47C9BAF4" w:rsidTr="00C32AEF">
        <w:trPr>
          <w:trHeight w:val="2160"/>
        </w:trPr>
        <w:tc>
          <w:tcPr>
            <w:tcW w:w="71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2C3B323"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7.3.1</w:t>
            </w: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28BBE51D"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a sampling plan and method when it carries out sampling of substances, materials or products for subsequent testing or calibration. The sampling method shall address the factors to be controlled to ensure the validity of subsequent testing or calibration results. The sampling plan and method shall be available at the site where sampling is undertaken. Sampling plans shall, whenever reasonable, be based on appropriate statistical methods.</w:t>
            </w:r>
          </w:p>
        </w:tc>
        <w:tc>
          <w:tcPr>
            <w:tcW w:w="2516" w:type="dxa"/>
            <w:tcBorders>
              <w:top w:val="nil"/>
              <w:left w:val="nil"/>
              <w:bottom w:val="single" w:sz="4" w:space="0" w:color="auto"/>
              <w:right w:val="single" w:sz="4" w:space="0" w:color="auto"/>
            </w:tcBorders>
            <w:shd w:val="clear" w:color="auto" w:fill="BFBFBF" w:themeFill="background1" w:themeFillShade="BF"/>
            <w:noWrap/>
            <w:hideMark/>
          </w:tcPr>
          <w:p w14:paraId="4B514122"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Not required</w:t>
            </w:r>
          </w:p>
        </w:tc>
        <w:tc>
          <w:tcPr>
            <w:tcW w:w="1736" w:type="dxa"/>
            <w:tcBorders>
              <w:top w:val="nil"/>
              <w:left w:val="nil"/>
              <w:bottom w:val="single" w:sz="4" w:space="0" w:color="auto"/>
              <w:right w:val="single" w:sz="4" w:space="0" w:color="auto"/>
            </w:tcBorders>
            <w:shd w:val="clear" w:color="auto" w:fill="BFBFBF" w:themeFill="background1" w:themeFillShade="BF"/>
            <w:noWrap/>
            <w:hideMark/>
          </w:tcPr>
          <w:p w14:paraId="073C9DA8" w14:textId="32D09D9F" w:rsidR="00C32AEF" w:rsidRPr="007216F2" w:rsidRDefault="00C32AEF" w:rsidP="00C32AE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Not required for basic category</w:t>
            </w:r>
          </w:p>
        </w:tc>
        <w:tc>
          <w:tcPr>
            <w:tcW w:w="2835" w:type="dxa"/>
            <w:tcBorders>
              <w:top w:val="nil"/>
              <w:left w:val="nil"/>
              <w:bottom w:val="single" w:sz="4" w:space="0" w:color="auto"/>
              <w:right w:val="single" w:sz="4" w:space="0" w:color="auto"/>
            </w:tcBorders>
            <w:shd w:val="clear" w:color="auto" w:fill="BFBFBF" w:themeFill="background1" w:themeFillShade="BF"/>
          </w:tcPr>
          <w:p w14:paraId="2115EBD9"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70D47A7C" w14:textId="6105A910"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444AEA"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7.4</w:t>
            </w:r>
          </w:p>
        </w:tc>
        <w:tc>
          <w:tcPr>
            <w:tcW w:w="2834" w:type="dxa"/>
            <w:tcBorders>
              <w:top w:val="nil"/>
              <w:left w:val="nil"/>
              <w:bottom w:val="single" w:sz="4" w:space="0" w:color="auto"/>
              <w:right w:val="single" w:sz="4" w:space="0" w:color="auto"/>
            </w:tcBorders>
            <w:shd w:val="clear" w:color="auto" w:fill="auto"/>
            <w:hideMark/>
          </w:tcPr>
          <w:p w14:paraId="62FAF24F"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Handling of test or calibration items</w:t>
            </w:r>
          </w:p>
        </w:tc>
        <w:tc>
          <w:tcPr>
            <w:tcW w:w="2516" w:type="dxa"/>
            <w:tcBorders>
              <w:top w:val="nil"/>
              <w:left w:val="nil"/>
              <w:bottom w:val="single" w:sz="4" w:space="0" w:color="auto"/>
              <w:right w:val="single" w:sz="4" w:space="0" w:color="auto"/>
            </w:tcBorders>
            <w:shd w:val="clear" w:color="auto" w:fill="auto"/>
            <w:noWrap/>
            <w:hideMark/>
          </w:tcPr>
          <w:p w14:paraId="502EB1EA"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noWrap/>
            <w:hideMark/>
          </w:tcPr>
          <w:p w14:paraId="2A6C4975"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3133C4B9"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50D06819" w14:textId="2A0EB4FD" w:rsidTr="00C32AEF">
        <w:trPr>
          <w:trHeight w:val="2903"/>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6BE993"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7.4.1</w:t>
            </w:r>
          </w:p>
        </w:tc>
        <w:tc>
          <w:tcPr>
            <w:tcW w:w="2834" w:type="dxa"/>
            <w:tcBorders>
              <w:top w:val="nil"/>
              <w:left w:val="nil"/>
              <w:bottom w:val="single" w:sz="4" w:space="0" w:color="auto"/>
              <w:right w:val="single" w:sz="4" w:space="0" w:color="auto"/>
            </w:tcBorders>
            <w:shd w:val="clear" w:color="auto" w:fill="auto"/>
            <w:hideMark/>
          </w:tcPr>
          <w:p w14:paraId="20EC7011"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a procedure for the transportation, receipt, handling, protection, storage, retention, and disposal or return of test or calibration items, including all provisions necessary to protect the integrity of the test or calibration item, and to protect the interests of the laboratory and the customer. Precautions shall be taken to avoid deterioration, contamination, loss or damage to the item during handling, transporting, storing/waiting, and preparation for testing or calibration. Handling instructions provided with the item shall be followed.</w:t>
            </w:r>
          </w:p>
        </w:tc>
        <w:tc>
          <w:tcPr>
            <w:tcW w:w="2516" w:type="dxa"/>
            <w:tcBorders>
              <w:top w:val="nil"/>
              <w:left w:val="nil"/>
              <w:bottom w:val="single" w:sz="4" w:space="0" w:color="auto"/>
              <w:right w:val="single" w:sz="4" w:space="0" w:color="auto"/>
            </w:tcBorders>
            <w:shd w:val="clear" w:color="auto" w:fill="auto"/>
            <w:hideMark/>
          </w:tcPr>
          <w:p w14:paraId="2993F07A"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 for Handling of test items and reference to clause in Quality Policy</w:t>
            </w:r>
          </w:p>
        </w:tc>
        <w:tc>
          <w:tcPr>
            <w:tcW w:w="1736" w:type="dxa"/>
            <w:tcBorders>
              <w:top w:val="nil"/>
              <w:left w:val="nil"/>
              <w:bottom w:val="single" w:sz="4" w:space="0" w:color="auto"/>
              <w:right w:val="single" w:sz="4" w:space="0" w:color="auto"/>
            </w:tcBorders>
            <w:shd w:val="clear" w:color="auto" w:fill="auto"/>
            <w:hideMark/>
          </w:tcPr>
          <w:p w14:paraId="2B7D49EB"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 and reference to clause in Quality Policy</w:t>
            </w:r>
          </w:p>
        </w:tc>
        <w:tc>
          <w:tcPr>
            <w:tcW w:w="2835" w:type="dxa"/>
            <w:tcBorders>
              <w:top w:val="nil"/>
              <w:left w:val="nil"/>
              <w:bottom w:val="single" w:sz="4" w:space="0" w:color="auto"/>
              <w:right w:val="single" w:sz="4" w:space="0" w:color="auto"/>
            </w:tcBorders>
          </w:tcPr>
          <w:p w14:paraId="11422834"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76BB4159" w14:textId="320D01A6"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36620B"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7.5</w:t>
            </w:r>
          </w:p>
        </w:tc>
        <w:tc>
          <w:tcPr>
            <w:tcW w:w="2834" w:type="dxa"/>
            <w:tcBorders>
              <w:top w:val="nil"/>
              <w:left w:val="nil"/>
              <w:bottom w:val="single" w:sz="4" w:space="0" w:color="auto"/>
              <w:right w:val="single" w:sz="4" w:space="0" w:color="auto"/>
            </w:tcBorders>
            <w:shd w:val="clear" w:color="auto" w:fill="auto"/>
            <w:hideMark/>
          </w:tcPr>
          <w:p w14:paraId="4F5C2D77"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Technical records</w:t>
            </w:r>
          </w:p>
        </w:tc>
        <w:tc>
          <w:tcPr>
            <w:tcW w:w="2516" w:type="dxa"/>
            <w:tcBorders>
              <w:top w:val="nil"/>
              <w:left w:val="nil"/>
              <w:bottom w:val="single" w:sz="4" w:space="0" w:color="auto"/>
              <w:right w:val="single" w:sz="4" w:space="0" w:color="auto"/>
            </w:tcBorders>
            <w:shd w:val="clear" w:color="auto" w:fill="auto"/>
            <w:noWrap/>
            <w:hideMark/>
          </w:tcPr>
          <w:p w14:paraId="1E491688"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noWrap/>
            <w:hideMark/>
          </w:tcPr>
          <w:p w14:paraId="74F23340"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3804FDF8"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75F950FE" w14:textId="328FE391" w:rsidTr="00C32AEF">
        <w:trPr>
          <w:trHeight w:val="28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8C6EA8C"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7.5.1</w:t>
            </w:r>
          </w:p>
        </w:tc>
        <w:tc>
          <w:tcPr>
            <w:tcW w:w="2834" w:type="dxa"/>
            <w:tcBorders>
              <w:top w:val="nil"/>
              <w:left w:val="nil"/>
              <w:bottom w:val="single" w:sz="4" w:space="0" w:color="auto"/>
              <w:right w:val="single" w:sz="4" w:space="0" w:color="auto"/>
            </w:tcBorders>
            <w:shd w:val="clear" w:color="auto" w:fill="auto"/>
            <w:hideMark/>
          </w:tcPr>
          <w:p w14:paraId="5220B009"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The laboratory shall ensure that technical records for each laboratory activity contain the results, report and sufficient information to facilitate, if possible, identification of factors affecting the measurement result and its associated measurement uncertainty and enable the repetition of the laboratory activity under conditions as close as possible to the original. The technical records shall include the date and the identity of personnel responsible for each laboratory activity and for checking data and results. Original </w:t>
            </w:r>
            <w:r w:rsidRPr="007216F2">
              <w:rPr>
                <w:rFonts w:asciiTheme="majorBidi" w:eastAsia="Times New Roman" w:hAnsiTheme="majorBidi" w:cstheme="majorBidi"/>
                <w:color w:val="000000"/>
                <w:sz w:val="18"/>
                <w:szCs w:val="18"/>
              </w:rPr>
              <w:lastRenderedPageBreak/>
              <w:t>observations, data and calculations shall be recorded at the time they are made and shall be identifiable with the specific task.</w:t>
            </w:r>
          </w:p>
        </w:tc>
        <w:tc>
          <w:tcPr>
            <w:tcW w:w="2516" w:type="dxa"/>
            <w:tcBorders>
              <w:top w:val="nil"/>
              <w:left w:val="nil"/>
              <w:bottom w:val="single" w:sz="4" w:space="0" w:color="auto"/>
              <w:right w:val="single" w:sz="4" w:space="0" w:color="auto"/>
            </w:tcBorders>
            <w:shd w:val="clear" w:color="auto" w:fill="auto"/>
            <w:hideMark/>
          </w:tcPr>
          <w:p w14:paraId="4B0E256E"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Required to be addressed in Quality Policy</w:t>
            </w:r>
          </w:p>
        </w:tc>
        <w:tc>
          <w:tcPr>
            <w:tcW w:w="1736" w:type="dxa"/>
            <w:tcBorders>
              <w:top w:val="nil"/>
              <w:left w:val="nil"/>
              <w:bottom w:val="single" w:sz="4" w:space="0" w:color="auto"/>
              <w:right w:val="single" w:sz="4" w:space="0" w:color="auto"/>
            </w:tcBorders>
            <w:shd w:val="clear" w:color="auto" w:fill="auto"/>
            <w:hideMark/>
          </w:tcPr>
          <w:p w14:paraId="78BED6D5"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Reference to clause in Quality Policy</w:t>
            </w:r>
          </w:p>
        </w:tc>
        <w:tc>
          <w:tcPr>
            <w:tcW w:w="2835" w:type="dxa"/>
            <w:tcBorders>
              <w:top w:val="nil"/>
              <w:left w:val="nil"/>
              <w:bottom w:val="single" w:sz="4" w:space="0" w:color="auto"/>
              <w:right w:val="single" w:sz="4" w:space="0" w:color="auto"/>
            </w:tcBorders>
          </w:tcPr>
          <w:p w14:paraId="551A0EA9"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1BB8BE06" w14:textId="63B15331"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A5202C"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lastRenderedPageBreak/>
              <w:t>7.6</w:t>
            </w:r>
          </w:p>
        </w:tc>
        <w:tc>
          <w:tcPr>
            <w:tcW w:w="2834" w:type="dxa"/>
            <w:tcBorders>
              <w:top w:val="nil"/>
              <w:left w:val="nil"/>
              <w:bottom w:val="single" w:sz="4" w:space="0" w:color="auto"/>
              <w:right w:val="single" w:sz="4" w:space="0" w:color="auto"/>
            </w:tcBorders>
            <w:shd w:val="clear" w:color="auto" w:fill="auto"/>
            <w:hideMark/>
          </w:tcPr>
          <w:p w14:paraId="71D03A95"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Evaluation of measurement uncertainty</w:t>
            </w:r>
          </w:p>
        </w:tc>
        <w:tc>
          <w:tcPr>
            <w:tcW w:w="2516" w:type="dxa"/>
            <w:tcBorders>
              <w:top w:val="nil"/>
              <w:left w:val="nil"/>
              <w:bottom w:val="single" w:sz="4" w:space="0" w:color="auto"/>
              <w:right w:val="single" w:sz="4" w:space="0" w:color="auto"/>
            </w:tcBorders>
            <w:shd w:val="clear" w:color="auto" w:fill="auto"/>
            <w:hideMark/>
          </w:tcPr>
          <w:p w14:paraId="5C64570B"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106C3703"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24D16AED"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32F108DE" w14:textId="10FFBDB3" w:rsidTr="00C32AEF">
        <w:trPr>
          <w:trHeight w:val="144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5EA427"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7.6.1</w:t>
            </w:r>
          </w:p>
        </w:tc>
        <w:tc>
          <w:tcPr>
            <w:tcW w:w="2834" w:type="dxa"/>
            <w:tcBorders>
              <w:top w:val="nil"/>
              <w:left w:val="nil"/>
              <w:bottom w:val="single" w:sz="4" w:space="0" w:color="auto"/>
              <w:right w:val="single" w:sz="4" w:space="0" w:color="auto"/>
            </w:tcBorders>
            <w:shd w:val="clear" w:color="auto" w:fill="auto"/>
            <w:hideMark/>
          </w:tcPr>
          <w:p w14:paraId="5ECC39F1"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Laboratories shall identify the contributions to measurement uncertainty. When evaluating measurement uncertainty, all contributions that are of significance, including those arising from sampling, shall be taken into account using appropriate methods of analysis.</w:t>
            </w:r>
          </w:p>
        </w:tc>
        <w:tc>
          <w:tcPr>
            <w:tcW w:w="2516" w:type="dxa"/>
            <w:tcBorders>
              <w:top w:val="nil"/>
              <w:left w:val="nil"/>
              <w:bottom w:val="single" w:sz="4" w:space="0" w:color="auto"/>
              <w:right w:val="single" w:sz="4" w:space="0" w:color="auto"/>
            </w:tcBorders>
            <w:shd w:val="clear" w:color="auto" w:fill="auto"/>
            <w:hideMark/>
          </w:tcPr>
          <w:p w14:paraId="5BD7C138"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Required to be addressed in Quality Policy</w:t>
            </w:r>
          </w:p>
        </w:tc>
        <w:tc>
          <w:tcPr>
            <w:tcW w:w="1736" w:type="dxa"/>
            <w:tcBorders>
              <w:top w:val="nil"/>
              <w:left w:val="nil"/>
              <w:bottom w:val="single" w:sz="4" w:space="0" w:color="auto"/>
              <w:right w:val="single" w:sz="4" w:space="0" w:color="auto"/>
            </w:tcBorders>
            <w:shd w:val="clear" w:color="auto" w:fill="auto"/>
            <w:hideMark/>
          </w:tcPr>
          <w:p w14:paraId="7F1C660B"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Reference to clause in Quality Policy</w:t>
            </w:r>
          </w:p>
        </w:tc>
        <w:tc>
          <w:tcPr>
            <w:tcW w:w="2835" w:type="dxa"/>
            <w:tcBorders>
              <w:top w:val="nil"/>
              <w:left w:val="nil"/>
              <w:bottom w:val="single" w:sz="4" w:space="0" w:color="auto"/>
              <w:right w:val="single" w:sz="4" w:space="0" w:color="auto"/>
            </w:tcBorders>
          </w:tcPr>
          <w:p w14:paraId="3E1D26F6"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3953EAC0" w14:textId="7F6C8846"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EDEF68"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7.7</w:t>
            </w:r>
          </w:p>
        </w:tc>
        <w:tc>
          <w:tcPr>
            <w:tcW w:w="2834" w:type="dxa"/>
            <w:tcBorders>
              <w:top w:val="nil"/>
              <w:left w:val="nil"/>
              <w:bottom w:val="single" w:sz="4" w:space="0" w:color="auto"/>
              <w:right w:val="single" w:sz="4" w:space="0" w:color="auto"/>
            </w:tcBorders>
            <w:shd w:val="clear" w:color="auto" w:fill="auto"/>
            <w:hideMark/>
          </w:tcPr>
          <w:p w14:paraId="3A0662EA"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Ensuring the validity of results</w:t>
            </w:r>
          </w:p>
        </w:tc>
        <w:tc>
          <w:tcPr>
            <w:tcW w:w="2516" w:type="dxa"/>
            <w:tcBorders>
              <w:top w:val="nil"/>
              <w:left w:val="nil"/>
              <w:bottom w:val="single" w:sz="4" w:space="0" w:color="auto"/>
              <w:right w:val="single" w:sz="4" w:space="0" w:color="auto"/>
            </w:tcBorders>
            <w:shd w:val="clear" w:color="auto" w:fill="auto"/>
            <w:hideMark/>
          </w:tcPr>
          <w:p w14:paraId="220D87B2"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7C1B8596"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01B4EEA1"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4A200991" w14:textId="15333A15" w:rsidTr="00C32AEF">
        <w:trPr>
          <w:trHeight w:val="1823"/>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6361A63C"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7.7.1</w:t>
            </w:r>
          </w:p>
        </w:tc>
        <w:tc>
          <w:tcPr>
            <w:tcW w:w="2834" w:type="dxa"/>
            <w:tcBorders>
              <w:top w:val="nil"/>
              <w:left w:val="nil"/>
              <w:bottom w:val="single" w:sz="4" w:space="0" w:color="auto"/>
              <w:right w:val="single" w:sz="4" w:space="0" w:color="auto"/>
            </w:tcBorders>
            <w:shd w:val="clear" w:color="auto" w:fill="auto"/>
            <w:hideMark/>
          </w:tcPr>
          <w:p w14:paraId="34332783"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a procedure for monitoring the validity of results. The resulting data shall be recorded in such a way that trends are detectable and, where practicable, statistical techniques shall be applied to review the results. This monitoring shall be planned and reviewed and shall include, where appropriate, but not be limited to:</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297F8CA8"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 for Quality Assurance</w:t>
            </w:r>
          </w:p>
        </w:tc>
        <w:tc>
          <w:tcPr>
            <w:tcW w:w="1736" w:type="dxa"/>
            <w:vMerge w:val="restart"/>
            <w:tcBorders>
              <w:top w:val="nil"/>
              <w:left w:val="single" w:sz="4" w:space="0" w:color="auto"/>
              <w:bottom w:val="single" w:sz="4" w:space="0" w:color="000000"/>
              <w:right w:val="single" w:sz="4" w:space="0" w:color="auto"/>
            </w:tcBorders>
            <w:shd w:val="clear" w:color="auto" w:fill="auto"/>
            <w:hideMark/>
          </w:tcPr>
          <w:p w14:paraId="1D43C820"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 for Quality Assurance</w:t>
            </w:r>
          </w:p>
        </w:tc>
        <w:tc>
          <w:tcPr>
            <w:tcW w:w="2835" w:type="dxa"/>
            <w:vMerge w:val="restart"/>
            <w:tcBorders>
              <w:top w:val="nil"/>
              <w:left w:val="single" w:sz="4" w:space="0" w:color="auto"/>
              <w:right w:val="single" w:sz="4" w:space="0" w:color="auto"/>
            </w:tcBorders>
          </w:tcPr>
          <w:p w14:paraId="6947F5D2"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40A1E61C" w14:textId="08AE60FE"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A1BE906"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BC773DB"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use of reference materials or quality control materials;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1DB468E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2D28752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24CBB2BD"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04E776F4" w14:textId="3594B48F"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E05945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717C097"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use of alternative instrumentation that has been calibrated to provide traceable results;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4544408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666CC63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24DF98C2"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C72C569" w14:textId="30F416E8"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ECB263D"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286C376"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functional check(s) of measuring and testing equipment;</w:t>
            </w:r>
          </w:p>
        </w:tc>
        <w:tc>
          <w:tcPr>
            <w:tcW w:w="2516" w:type="dxa"/>
            <w:vMerge/>
            <w:tcBorders>
              <w:top w:val="nil"/>
              <w:left w:val="single" w:sz="4" w:space="0" w:color="auto"/>
              <w:bottom w:val="single" w:sz="4" w:space="0" w:color="000000"/>
              <w:right w:val="single" w:sz="4" w:space="0" w:color="auto"/>
            </w:tcBorders>
            <w:shd w:val="clear" w:color="auto" w:fill="auto"/>
            <w:hideMark/>
          </w:tcPr>
          <w:p w14:paraId="57053C6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7EEB9156"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1F1F8040"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58FAE378" w14:textId="1687D30C"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A0C366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19088A8" w14:textId="28B965FF"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use of check or working standards with control charts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70D74A1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0E41D23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73B824E2"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537CEC6C" w14:textId="7A6BF4C6" w:rsidTr="00C32AEF">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2BF55A9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EA1578D"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intermediate checks on measuring equipment;</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EA8B05D"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7882A83D"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1A9A47BE"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21A56FA2" w14:textId="2BBF0896"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7A86E07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35F4C3E" w14:textId="5C9C58D1"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f)      replicate tests or calibrations using same or different methods;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19FCB3C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0E89973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5AB91DAF"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14865A7E" w14:textId="0AB4AF73" w:rsidTr="00C32AEF">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2B86ED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8804761"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g)    retesting or recalibration of retained items;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4C3F2CF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2EAC68E1"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50BB7F55"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4478808D" w14:textId="4410AE54"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14A61E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D9B85E2"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h)    correlation of results for different characteristics of an item;</w:t>
            </w:r>
          </w:p>
        </w:tc>
        <w:tc>
          <w:tcPr>
            <w:tcW w:w="2516" w:type="dxa"/>
            <w:vMerge/>
            <w:tcBorders>
              <w:top w:val="nil"/>
              <w:left w:val="single" w:sz="4" w:space="0" w:color="auto"/>
              <w:bottom w:val="single" w:sz="4" w:space="0" w:color="000000"/>
              <w:right w:val="single" w:sz="4" w:space="0" w:color="auto"/>
            </w:tcBorders>
            <w:shd w:val="clear" w:color="auto" w:fill="auto"/>
            <w:hideMark/>
          </w:tcPr>
          <w:p w14:paraId="726BFF3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342A338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4EFCAD2C"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23C23462" w14:textId="4E8C56F6" w:rsidTr="00C32AEF">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DE88985"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3CF0AD86"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      review of reported results;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783DD155"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76949A0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78F0FD5F"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2114F626" w14:textId="503515D4" w:rsidTr="00C32AEF">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C604DF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459C100A"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j)      intralaboratory comparisons;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F202DA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6084D16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1F934AA6"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C3CC658" w14:textId="70A3739B" w:rsidTr="00C32AEF">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C33D8C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C106DB7"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k)     testing of blind sample(s).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D4DBF0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7AA6363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000000"/>
              <w:right w:val="single" w:sz="4" w:space="0" w:color="auto"/>
            </w:tcBorders>
          </w:tcPr>
          <w:p w14:paraId="4996EF14"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F174E54" w14:textId="3E5EB027" w:rsidTr="00C32AEF">
        <w:trPr>
          <w:trHeight w:val="120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72921B05"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7.7.2</w:t>
            </w:r>
          </w:p>
        </w:tc>
        <w:tc>
          <w:tcPr>
            <w:tcW w:w="2834" w:type="dxa"/>
            <w:tcBorders>
              <w:top w:val="nil"/>
              <w:left w:val="nil"/>
              <w:bottom w:val="single" w:sz="4" w:space="0" w:color="auto"/>
              <w:right w:val="single" w:sz="4" w:space="0" w:color="auto"/>
            </w:tcBorders>
            <w:shd w:val="clear" w:color="auto" w:fill="auto"/>
            <w:hideMark/>
          </w:tcPr>
          <w:p w14:paraId="6A239529"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monitor its performance by comparison with results of other laboratories, where available and appropriate. This monitoring shall be planned and reviewed and shall include, but not be limited to, either or both of the following:</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721E39F5"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7.2.2.1</w:t>
            </w:r>
          </w:p>
        </w:tc>
        <w:tc>
          <w:tcPr>
            <w:tcW w:w="1736" w:type="dxa"/>
            <w:vMerge w:val="restart"/>
            <w:tcBorders>
              <w:top w:val="nil"/>
              <w:left w:val="single" w:sz="4" w:space="0" w:color="auto"/>
              <w:bottom w:val="single" w:sz="4" w:space="0" w:color="000000"/>
              <w:right w:val="single" w:sz="4" w:space="0" w:color="auto"/>
            </w:tcBorders>
            <w:shd w:val="clear" w:color="auto" w:fill="auto"/>
            <w:hideMark/>
          </w:tcPr>
          <w:p w14:paraId="0CA253B5"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7.2.2.1</w:t>
            </w:r>
          </w:p>
        </w:tc>
        <w:tc>
          <w:tcPr>
            <w:tcW w:w="2835" w:type="dxa"/>
            <w:vMerge w:val="restart"/>
            <w:tcBorders>
              <w:top w:val="nil"/>
              <w:left w:val="single" w:sz="4" w:space="0" w:color="auto"/>
              <w:right w:val="single" w:sz="4" w:space="0" w:color="auto"/>
            </w:tcBorders>
          </w:tcPr>
          <w:p w14:paraId="5198927F"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4E7A21EF" w14:textId="6538F32B" w:rsidTr="00C32AEF">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C24DF4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D9797AA"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participation in proficiency testing;</w:t>
            </w:r>
          </w:p>
        </w:tc>
        <w:tc>
          <w:tcPr>
            <w:tcW w:w="2516" w:type="dxa"/>
            <w:vMerge/>
            <w:tcBorders>
              <w:top w:val="nil"/>
              <w:left w:val="single" w:sz="4" w:space="0" w:color="auto"/>
              <w:bottom w:val="single" w:sz="4" w:space="0" w:color="000000"/>
              <w:right w:val="single" w:sz="4" w:space="0" w:color="auto"/>
            </w:tcBorders>
            <w:shd w:val="clear" w:color="auto" w:fill="auto"/>
            <w:hideMark/>
          </w:tcPr>
          <w:p w14:paraId="1BA236F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392466C5"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54D59B13"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1C8EDFF" w14:textId="21AB1BAB"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E74BA2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F16F67D"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participation in interlaboratory comparisons other than proficiency testing.</w:t>
            </w:r>
          </w:p>
        </w:tc>
        <w:tc>
          <w:tcPr>
            <w:tcW w:w="2516" w:type="dxa"/>
            <w:vMerge/>
            <w:tcBorders>
              <w:top w:val="nil"/>
              <w:left w:val="single" w:sz="4" w:space="0" w:color="auto"/>
              <w:bottom w:val="single" w:sz="4" w:space="0" w:color="000000"/>
              <w:right w:val="single" w:sz="4" w:space="0" w:color="auto"/>
            </w:tcBorders>
            <w:shd w:val="clear" w:color="auto" w:fill="auto"/>
            <w:hideMark/>
          </w:tcPr>
          <w:p w14:paraId="4EFADE5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0930B40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000000"/>
              <w:right w:val="single" w:sz="4" w:space="0" w:color="auto"/>
            </w:tcBorders>
          </w:tcPr>
          <w:p w14:paraId="3C513AF3"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54E20AD2" w14:textId="134F4F3A" w:rsidTr="00C32AEF">
        <w:trPr>
          <w:trHeight w:val="144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45F3C5B"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7.7.3</w:t>
            </w:r>
          </w:p>
        </w:tc>
        <w:tc>
          <w:tcPr>
            <w:tcW w:w="2834" w:type="dxa"/>
            <w:tcBorders>
              <w:top w:val="nil"/>
              <w:left w:val="nil"/>
              <w:bottom w:val="single" w:sz="4" w:space="0" w:color="auto"/>
              <w:right w:val="single" w:sz="4" w:space="0" w:color="auto"/>
            </w:tcBorders>
            <w:shd w:val="clear" w:color="auto" w:fill="auto"/>
            <w:hideMark/>
          </w:tcPr>
          <w:p w14:paraId="049B5E68"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Data from monitoring activities shall be analysed, used to control and, if applicable, improve the laboratory</w:t>
            </w:r>
            <w:r>
              <w:rPr>
                <w:rFonts w:asciiTheme="majorBidi" w:eastAsia="Times New Roman" w:hAnsiTheme="majorBidi" w:cstheme="majorBidi"/>
                <w:color w:val="000000"/>
                <w:sz w:val="18"/>
                <w:szCs w:val="18"/>
              </w:rPr>
              <w:t>’</w:t>
            </w:r>
            <w:r w:rsidRPr="007216F2">
              <w:rPr>
                <w:rFonts w:asciiTheme="majorBidi" w:eastAsia="Times New Roman" w:hAnsiTheme="majorBidi" w:cstheme="majorBidi"/>
                <w:color w:val="000000"/>
                <w:sz w:val="18"/>
                <w:szCs w:val="18"/>
              </w:rPr>
              <w:t>s activities. If the results of the analysis of data from monitoring activities are found to be outside pre-defined criteria, appropriate action shall be taken to prevent incorrect results from being reported.</w:t>
            </w:r>
          </w:p>
        </w:tc>
        <w:tc>
          <w:tcPr>
            <w:tcW w:w="2516" w:type="dxa"/>
            <w:tcBorders>
              <w:top w:val="nil"/>
              <w:left w:val="nil"/>
              <w:bottom w:val="single" w:sz="4" w:space="0" w:color="auto"/>
              <w:right w:val="single" w:sz="4" w:space="0" w:color="auto"/>
            </w:tcBorders>
            <w:shd w:val="clear" w:color="auto" w:fill="auto"/>
            <w:hideMark/>
          </w:tcPr>
          <w:p w14:paraId="57816C42"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7.7.1</w:t>
            </w:r>
          </w:p>
        </w:tc>
        <w:tc>
          <w:tcPr>
            <w:tcW w:w="1736" w:type="dxa"/>
            <w:tcBorders>
              <w:top w:val="nil"/>
              <w:left w:val="nil"/>
              <w:bottom w:val="single" w:sz="4" w:space="0" w:color="auto"/>
              <w:right w:val="single" w:sz="4" w:space="0" w:color="auto"/>
            </w:tcBorders>
            <w:shd w:val="clear" w:color="auto" w:fill="auto"/>
            <w:hideMark/>
          </w:tcPr>
          <w:p w14:paraId="1B230DD3"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7.7.1</w:t>
            </w:r>
          </w:p>
        </w:tc>
        <w:tc>
          <w:tcPr>
            <w:tcW w:w="2835" w:type="dxa"/>
            <w:tcBorders>
              <w:top w:val="nil"/>
              <w:left w:val="nil"/>
              <w:bottom w:val="single" w:sz="4" w:space="0" w:color="auto"/>
              <w:right w:val="single" w:sz="4" w:space="0" w:color="auto"/>
            </w:tcBorders>
          </w:tcPr>
          <w:p w14:paraId="649F1A77"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57196817" w14:textId="46C7427D"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C5F8EC"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7.8</w:t>
            </w:r>
          </w:p>
        </w:tc>
        <w:tc>
          <w:tcPr>
            <w:tcW w:w="2834" w:type="dxa"/>
            <w:tcBorders>
              <w:top w:val="nil"/>
              <w:left w:val="nil"/>
              <w:bottom w:val="single" w:sz="4" w:space="0" w:color="auto"/>
              <w:right w:val="single" w:sz="4" w:space="0" w:color="auto"/>
            </w:tcBorders>
            <w:shd w:val="clear" w:color="auto" w:fill="auto"/>
            <w:hideMark/>
          </w:tcPr>
          <w:p w14:paraId="0BEB5F63"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Reporting of results</w:t>
            </w:r>
          </w:p>
        </w:tc>
        <w:tc>
          <w:tcPr>
            <w:tcW w:w="2516" w:type="dxa"/>
            <w:tcBorders>
              <w:top w:val="nil"/>
              <w:left w:val="nil"/>
              <w:bottom w:val="single" w:sz="4" w:space="0" w:color="auto"/>
              <w:right w:val="single" w:sz="4" w:space="0" w:color="auto"/>
            </w:tcBorders>
            <w:shd w:val="clear" w:color="auto" w:fill="auto"/>
            <w:hideMark/>
          </w:tcPr>
          <w:p w14:paraId="5FB710EF"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0D1194F7"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654E8788"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A9501B7" w14:textId="10B2493F"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BB2402"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 xml:space="preserve">7.8.1 </w:t>
            </w:r>
          </w:p>
        </w:tc>
        <w:tc>
          <w:tcPr>
            <w:tcW w:w="2834" w:type="dxa"/>
            <w:tcBorders>
              <w:top w:val="nil"/>
              <w:left w:val="nil"/>
              <w:bottom w:val="single" w:sz="4" w:space="0" w:color="auto"/>
              <w:right w:val="single" w:sz="4" w:space="0" w:color="auto"/>
            </w:tcBorders>
            <w:shd w:val="clear" w:color="auto" w:fill="auto"/>
            <w:hideMark/>
          </w:tcPr>
          <w:p w14:paraId="1A61188D"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General</w:t>
            </w:r>
          </w:p>
        </w:tc>
        <w:tc>
          <w:tcPr>
            <w:tcW w:w="2516" w:type="dxa"/>
            <w:tcBorders>
              <w:top w:val="nil"/>
              <w:left w:val="nil"/>
              <w:bottom w:val="single" w:sz="4" w:space="0" w:color="auto"/>
              <w:right w:val="single" w:sz="4" w:space="0" w:color="auto"/>
            </w:tcBorders>
            <w:shd w:val="clear" w:color="auto" w:fill="auto"/>
            <w:hideMark/>
          </w:tcPr>
          <w:p w14:paraId="19F79910"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4AB7CB5C"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22B0AB63"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35717A2E" w14:textId="6EABC2F6" w:rsidTr="00C32AEF">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6FCA48"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7.8.1.1</w:t>
            </w:r>
          </w:p>
        </w:tc>
        <w:tc>
          <w:tcPr>
            <w:tcW w:w="2834" w:type="dxa"/>
            <w:tcBorders>
              <w:top w:val="nil"/>
              <w:left w:val="nil"/>
              <w:bottom w:val="single" w:sz="4" w:space="0" w:color="auto"/>
              <w:right w:val="single" w:sz="4" w:space="0" w:color="auto"/>
            </w:tcBorders>
            <w:shd w:val="clear" w:color="auto" w:fill="auto"/>
            <w:hideMark/>
          </w:tcPr>
          <w:p w14:paraId="68B00F36"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results shall be reviewed and authorized prior to release.</w:t>
            </w:r>
          </w:p>
        </w:tc>
        <w:tc>
          <w:tcPr>
            <w:tcW w:w="2516" w:type="dxa"/>
            <w:tcBorders>
              <w:top w:val="nil"/>
              <w:left w:val="nil"/>
              <w:bottom w:val="single" w:sz="4" w:space="0" w:color="auto"/>
              <w:right w:val="single" w:sz="4" w:space="0" w:color="auto"/>
            </w:tcBorders>
            <w:shd w:val="clear" w:color="auto" w:fill="auto"/>
            <w:hideMark/>
          </w:tcPr>
          <w:p w14:paraId="4544698D"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Notification of signatory in Quality Policy</w:t>
            </w:r>
          </w:p>
        </w:tc>
        <w:tc>
          <w:tcPr>
            <w:tcW w:w="1736" w:type="dxa"/>
            <w:tcBorders>
              <w:top w:val="nil"/>
              <w:left w:val="nil"/>
              <w:bottom w:val="single" w:sz="4" w:space="0" w:color="auto"/>
              <w:right w:val="single" w:sz="4" w:space="0" w:color="auto"/>
            </w:tcBorders>
            <w:shd w:val="clear" w:color="auto" w:fill="auto"/>
            <w:hideMark/>
          </w:tcPr>
          <w:p w14:paraId="6C922561"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Reference to clause in Quality Policy</w:t>
            </w:r>
          </w:p>
        </w:tc>
        <w:tc>
          <w:tcPr>
            <w:tcW w:w="2835" w:type="dxa"/>
            <w:tcBorders>
              <w:top w:val="nil"/>
              <w:left w:val="nil"/>
              <w:bottom w:val="single" w:sz="4" w:space="0" w:color="auto"/>
              <w:right w:val="single" w:sz="4" w:space="0" w:color="auto"/>
            </w:tcBorders>
          </w:tcPr>
          <w:p w14:paraId="4E635AF1"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0A1C36A3" w14:textId="54A4A7E4" w:rsidTr="00C32AEF">
        <w:trPr>
          <w:trHeight w:val="1785"/>
        </w:trPr>
        <w:tc>
          <w:tcPr>
            <w:tcW w:w="711" w:type="dxa"/>
            <w:vMerge w:val="restart"/>
            <w:tcBorders>
              <w:top w:val="nil"/>
              <w:left w:val="single" w:sz="4" w:space="0" w:color="auto"/>
              <w:bottom w:val="single" w:sz="4" w:space="0" w:color="000000"/>
              <w:right w:val="single" w:sz="4" w:space="0" w:color="auto"/>
            </w:tcBorders>
            <w:shd w:val="clear" w:color="auto" w:fill="auto"/>
            <w:vAlign w:val="center"/>
            <w:hideMark/>
          </w:tcPr>
          <w:p w14:paraId="5D6910D9"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7.8.1.2</w:t>
            </w:r>
          </w:p>
        </w:tc>
        <w:tc>
          <w:tcPr>
            <w:tcW w:w="2834" w:type="dxa"/>
            <w:vMerge w:val="restart"/>
            <w:tcBorders>
              <w:top w:val="nil"/>
              <w:left w:val="single" w:sz="4" w:space="0" w:color="auto"/>
              <w:bottom w:val="single" w:sz="4" w:space="0" w:color="000000"/>
              <w:right w:val="single" w:sz="4" w:space="0" w:color="auto"/>
            </w:tcBorders>
            <w:shd w:val="clear" w:color="auto" w:fill="auto"/>
            <w:hideMark/>
          </w:tcPr>
          <w:p w14:paraId="22B84261"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results shall be provided accurately, clearly, unambiguously and objectively, usually in a report (e.g. a test report or a calibration certificate or report of sampling), and shall include all the information agreed with the customer and necessary for the interpretation of the results and all information required by the method used. All issued reports shall be retained as technical records.</w:t>
            </w:r>
          </w:p>
        </w:tc>
        <w:tc>
          <w:tcPr>
            <w:tcW w:w="2516" w:type="dxa"/>
            <w:tcBorders>
              <w:top w:val="nil"/>
              <w:left w:val="nil"/>
              <w:bottom w:val="single" w:sz="4" w:space="0" w:color="auto"/>
              <w:right w:val="single" w:sz="4" w:space="0" w:color="auto"/>
            </w:tcBorders>
            <w:shd w:val="clear" w:color="auto" w:fill="BFBFBF" w:themeFill="background1" w:themeFillShade="BF"/>
            <w:hideMark/>
          </w:tcPr>
          <w:p w14:paraId="11D74C26"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 for Testing Report preparation and issuance</w:t>
            </w:r>
          </w:p>
        </w:tc>
        <w:tc>
          <w:tcPr>
            <w:tcW w:w="1736" w:type="dxa"/>
            <w:tcBorders>
              <w:top w:val="nil"/>
              <w:left w:val="nil"/>
              <w:bottom w:val="single" w:sz="4" w:space="0" w:color="auto"/>
              <w:right w:val="single" w:sz="4" w:space="0" w:color="auto"/>
            </w:tcBorders>
            <w:shd w:val="clear" w:color="auto" w:fill="BFBFBF" w:themeFill="background1" w:themeFillShade="BF"/>
            <w:hideMark/>
          </w:tcPr>
          <w:p w14:paraId="0B90F72B" w14:textId="297F2DD7" w:rsidR="00C32AEF" w:rsidRPr="007216F2" w:rsidRDefault="00C32AEF" w:rsidP="00C32AE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Not required for basic category</w:t>
            </w:r>
          </w:p>
        </w:tc>
        <w:tc>
          <w:tcPr>
            <w:tcW w:w="2835" w:type="dxa"/>
            <w:tcBorders>
              <w:top w:val="nil"/>
              <w:left w:val="nil"/>
              <w:bottom w:val="single" w:sz="4" w:space="0" w:color="auto"/>
              <w:right w:val="single" w:sz="4" w:space="0" w:color="auto"/>
            </w:tcBorders>
            <w:shd w:val="clear" w:color="auto" w:fill="BFBFBF" w:themeFill="background1" w:themeFillShade="BF"/>
          </w:tcPr>
          <w:p w14:paraId="4BC9B596"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54A110E8" w14:textId="14481A94" w:rsidTr="00C32AEF">
        <w:trPr>
          <w:trHeight w:val="480"/>
        </w:trPr>
        <w:tc>
          <w:tcPr>
            <w:tcW w:w="711" w:type="dxa"/>
            <w:vMerge/>
            <w:tcBorders>
              <w:top w:val="nil"/>
              <w:left w:val="single" w:sz="4" w:space="0" w:color="auto"/>
              <w:bottom w:val="single" w:sz="4" w:space="0" w:color="000000"/>
              <w:right w:val="single" w:sz="4" w:space="0" w:color="auto"/>
            </w:tcBorders>
            <w:shd w:val="clear" w:color="auto" w:fill="auto"/>
            <w:vAlign w:val="center"/>
            <w:hideMark/>
          </w:tcPr>
          <w:p w14:paraId="7768BFA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vMerge/>
            <w:tcBorders>
              <w:top w:val="nil"/>
              <w:left w:val="single" w:sz="4" w:space="0" w:color="auto"/>
              <w:bottom w:val="single" w:sz="4" w:space="0" w:color="000000"/>
              <w:right w:val="single" w:sz="4" w:space="0" w:color="auto"/>
            </w:tcBorders>
            <w:shd w:val="clear" w:color="auto" w:fill="auto"/>
            <w:hideMark/>
          </w:tcPr>
          <w:p w14:paraId="088DBC4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516" w:type="dxa"/>
            <w:tcBorders>
              <w:top w:val="nil"/>
              <w:left w:val="nil"/>
              <w:bottom w:val="single" w:sz="4" w:space="0" w:color="auto"/>
              <w:right w:val="single" w:sz="4" w:space="0" w:color="auto"/>
            </w:tcBorders>
            <w:shd w:val="clear" w:color="auto" w:fill="auto"/>
            <w:hideMark/>
          </w:tcPr>
          <w:p w14:paraId="407D5380"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Record of all test reports issued.</w:t>
            </w:r>
          </w:p>
        </w:tc>
        <w:tc>
          <w:tcPr>
            <w:tcW w:w="1736" w:type="dxa"/>
            <w:tcBorders>
              <w:top w:val="nil"/>
              <w:left w:val="nil"/>
              <w:bottom w:val="single" w:sz="4" w:space="0" w:color="auto"/>
              <w:right w:val="single" w:sz="4" w:space="0" w:color="auto"/>
            </w:tcBorders>
            <w:shd w:val="clear" w:color="auto" w:fill="auto"/>
            <w:hideMark/>
          </w:tcPr>
          <w:p w14:paraId="22F92F91"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Record of test reports issued. </w:t>
            </w:r>
          </w:p>
        </w:tc>
        <w:tc>
          <w:tcPr>
            <w:tcW w:w="2835" w:type="dxa"/>
            <w:tcBorders>
              <w:top w:val="nil"/>
              <w:left w:val="nil"/>
              <w:bottom w:val="single" w:sz="4" w:space="0" w:color="auto"/>
              <w:right w:val="single" w:sz="4" w:space="0" w:color="auto"/>
            </w:tcBorders>
          </w:tcPr>
          <w:p w14:paraId="2D306680"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7F09559C" w14:textId="34D901F6" w:rsidTr="00C32AEF">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127BD5"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7.8.2</w:t>
            </w:r>
          </w:p>
        </w:tc>
        <w:tc>
          <w:tcPr>
            <w:tcW w:w="2834" w:type="dxa"/>
            <w:tcBorders>
              <w:top w:val="nil"/>
              <w:left w:val="nil"/>
              <w:bottom w:val="single" w:sz="4" w:space="0" w:color="auto"/>
              <w:right w:val="single" w:sz="4" w:space="0" w:color="auto"/>
            </w:tcBorders>
            <w:shd w:val="clear" w:color="auto" w:fill="auto"/>
            <w:hideMark/>
          </w:tcPr>
          <w:p w14:paraId="5A257544"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Common requirements for reports (test, calibration or sampling)</w:t>
            </w:r>
          </w:p>
        </w:tc>
        <w:tc>
          <w:tcPr>
            <w:tcW w:w="2516" w:type="dxa"/>
            <w:tcBorders>
              <w:top w:val="nil"/>
              <w:left w:val="nil"/>
              <w:bottom w:val="single" w:sz="4" w:space="0" w:color="auto"/>
              <w:right w:val="single" w:sz="4" w:space="0" w:color="auto"/>
            </w:tcBorders>
            <w:shd w:val="clear" w:color="auto" w:fill="auto"/>
            <w:hideMark/>
          </w:tcPr>
          <w:p w14:paraId="6A109834"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19ABEF51"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042CFC75"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0E14DB64" w14:textId="4CDDCFEC" w:rsidTr="00C32AEF">
        <w:trPr>
          <w:trHeight w:val="96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242643C0"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7.8.2.1</w:t>
            </w:r>
          </w:p>
        </w:tc>
        <w:tc>
          <w:tcPr>
            <w:tcW w:w="2834" w:type="dxa"/>
            <w:tcBorders>
              <w:top w:val="nil"/>
              <w:left w:val="nil"/>
              <w:bottom w:val="single" w:sz="4" w:space="0" w:color="auto"/>
              <w:right w:val="single" w:sz="4" w:space="0" w:color="auto"/>
            </w:tcBorders>
            <w:shd w:val="clear" w:color="auto" w:fill="auto"/>
            <w:hideMark/>
          </w:tcPr>
          <w:p w14:paraId="6B01DCD0"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Each report shall include at least the following information, unless the laboratory has valid reasons for not doing so, thereby minimizing any possibility of misunderstanding or misuse:</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4180FD04"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Report format meeting requirements should be available and approved by competent authority,</w:t>
            </w:r>
          </w:p>
        </w:tc>
        <w:tc>
          <w:tcPr>
            <w:tcW w:w="1736" w:type="dxa"/>
            <w:vMerge w:val="restart"/>
            <w:tcBorders>
              <w:top w:val="nil"/>
              <w:left w:val="single" w:sz="4" w:space="0" w:color="auto"/>
              <w:bottom w:val="single" w:sz="4" w:space="0" w:color="000000"/>
              <w:right w:val="single" w:sz="4" w:space="0" w:color="auto"/>
            </w:tcBorders>
            <w:shd w:val="clear" w:color="auto" w:fill="auto"/>
            <w:hideMark/>
          </w:tcPr>
          <w:p w14:paraId="0C775A33"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Approved report format meeting requirements.</w:t>
            </w:r>
          </w:p>
        </w:tc>
        <w:tc>
          <w:tcPr>
            <w:tcW w:w="2835" w:type="dxa"/>
            <w:vMerge w:val="restart"/>
            <w:tcBorders>
              <w:top w:val="nil"/>
              <w:left w:val="single" w:sz="4" w:space="0" w:color="auto"/>
              <w:right w:val="single" w:sz="4" w:space="0" w:color="auto"/>
            </w:tcBorders>
          </w:tcPr>
          <w:p w14:paraId="747E6C25"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38BFD6C7" w14:textId="3107B85C"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131469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6A6E400F"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a title (e.g. “Test Report”, “Calibration Certificate” or “Report of Sampling”);</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29C6F8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666FF725"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10387113"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EB0DD32" w14:textId="60569C99" w:rsidTr="00C32AEF">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29F759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A6F383D"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the name and address of the laboratory;</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7CD44D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68D6CD4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000000"/>
              <w:right w:val="single" w:sz="4" w:space="0" w:color="auto"/>
            </w:tcBorders>
          </w:tcPr>
          <w:p w14:paraId="75C28A59"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0A5D869B" w14:textId="43426055" w:rsidTr="00C32AEF">
        <w:trPr>
          <w:trHeight w:val="120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222B96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9308AF3"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c)     the location of performance of the laboratory activities, including when performed at a customer facility or at sites away from the laboratory’s permanent facilities, or </w:t>
            </w:r>
            <w:r w:rsidRPr="007216F2">
              <w:rPr>
                <w:rFonts w:asciiTheme="majorBidi" w:eastAsia="Times New Roman" w:hAnsiTheme="majorBidi" w:cstheme="majorBidi"/>
                <w:color w:val="000000"/>
                <w:sz w:val="18"/>
                <w:szCs w:val="18"/>
              </w:rPr>
              <w:lastRenderedPageBreak/>
              <w:t>in associated temporary or mobile facilities;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364F6BE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1FEAB49D"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val="restart"/>
            <w:tcBorders>
              <w:top w:val="nil"/>
              <w:left w:val="single" w:sz="4" w:space="0" w:color="auto"/>
              <w:right w:val="single" w:sz="4" w:space="0" w:color="auto"/>
            </w:tcBorders>
          </w:tcPr>
          <w:p w14:paraId="64767B36"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2DF3F552" w14:textId="3061BAC2"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101A69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7602D11"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unique identification that all its components are recognized as a portion of a complete report and a clear identification of the end;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3FADD2F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0A826BC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30466CC9"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3F8D0094" w14:textId="18C8195D"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317183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807DBA1"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the name and contact information of the customer;</w:t>
            </w:r>
          </w:p>
        </w:tc>
        <w:tc>
          <w:tcPr>
            <w:tcW w:w="2516" w:type="dxa"/>
            <w:vMerge/>
            <w:tcBorders>
              <w:top w:val="nil"/>
              <w:left w:val="single" w:sz="4" w:space="0" w:color="auto"/>
              <w:bottom w:val="single" w:sz="4" w:space="0" w:color="000000"/>
              <w:right w:val="single" w:sz="4" w:space="0" w:color="auto"/>
            </w:tcBorders>
            <w:shd w:val="clear" w:color="auto" w:fill="auto"/>
            <w:hideMark/>
          </w:tcPr>
          <w:p w14:paraId="5081827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1375D01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4F81BD0E"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3E2B2C30" w14:textId="3F3EABBC" w:rsidTr="00C32AEF">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F5C02A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7DEDF85"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f)      identification of the method used;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C31A7C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07FECC4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624F297B"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5FA12445" w14:textId="11F739E4"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94B0D3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6F46163F"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g)    a description, unambiguous identification, and, when necessary, the condition of the item;</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ED05BF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4A659801"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54748A03"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01C76F70" w14:textId="15DF790C" w:rsidTr="00C32AEF">
        <w:trPr>
          <w:trHeight w:val="96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3F95C5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0590179"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h)    the date of receipt of the test or calibration item(s), and the date of sampling, where this is critical to the validity and application of the results;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19A66D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1B66E39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393380AD"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59A319DF" w14:textId="07DC32FC"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B0AC785"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47951D20"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      the date(s) of performance of the laboratory activity;</w:t>
            </w:r>
          </w:p>
        </w:tc>
        <w:tc>
          <w:tcPr>
            <w:tcW w:w="2516" w:type="dxa"/>
            <w:vMerge/>
            <w:tcBorders>
              <w:top w:val="nil"/>
              <w:left w:val="single" w:sz="4" w:space="0" w:color="auto"/>
              <w:bottom w:val="single" w:sz="4" w:space="0" w:color="000000"/>
              <w:right w:val="single" w:sz="4" w:space="0" w:color="auto"/>
            </w:tcBorders>
            <w:shd w:val="clear" w:color="auto" w:fill="auto"/>
            <w:hideMark/>
          </w:tcPr>
          <w:p w14:paraId="3E8B1D0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79E49B0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259CA1A0"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5E38ACA0" w14:textId="04F133D2" w:rsidTr="00C32AEF">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12477F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4F1B5DE1"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j)      the date of issue of the report;</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7ED5315"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16993E5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345DB7B6"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7939A2C1" w14:textId="0A5D9258" w:rsidTr="00C32AEF">
        <w:trPr>
          <w:trHeight w:val="96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F435D6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6621141"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k)     reference to the sampling plan and sampling method used by the laboratory or other bodies where these are relevant to the validity or application of the results;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4B3CBB3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73E7D7B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42C3E98C"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40E3D098" w14:textId="70E386CF"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3325B2A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4844C50E"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l)      a statement to the effect that the results relate only to the items tested, calibrated or sampled;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11488FF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27C8B7F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63B7A311"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75E5BE6B" w14:textId="16F7A45C"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7EC6375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5465343"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m)   the results with, where appropriate, the units of measurement;</w:t>
            </w:r>
          </w:p>
        </w:tc>
        <w:tc>
          <w:tcPr>
            <w:tcW w:w="2516" w:type="dxa"/>
            <w:vMerge/>
            <w:tcBorders>
              <w:top w:val="nil"/>
              <w:left w:val="single" w:sz="4" w:space="0" w:color="auto"/>
              <w:bottom w:val="single" w:sz="4" w:space="0" w:color="000000"/>
              <w:right w:val="single" w:sz="4" w:space="0" w:color="auto"/>
            </w:tcBorders>
            <w:shd w:val="clear" w:color="auto" w:fill="auto"/>
            <w:hideMark/>
          </w:tcPr>
          <w:p w14:paraId="45F4E39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5ECCF9A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35692774"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1CD3C94D" w14:textId="1E1B524D"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9C717F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35F02E56"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n)    additions to, deviations, or exclusions from the method;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5A2E6285"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40867AE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1931208D"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07D68597" w14:textId="0CBA8D21"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3DE4021"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004EEB76"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o)    identification of the person(s) authorizing the report;</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EABCD8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4FF9A99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6BC4DE89"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2A8A7B8A" w14:textId="7A9A2CC5"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BCFA45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77E1213B"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    clear identification when results are from external providers.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12C4BD0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2094CBA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000000"/>
              <w:right w:val="single" w:sz="4" w:space="0" w:color="auto"/>
            </w:tcBorders>
          </w:tcPr>
          <w:p w14:paraId="07B47D47"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0B2288EB" w14:textId="3236BC13" w:rsidTr="00C32AEF">
        <w:trPr>
          <w:trHeight w:val="503"/>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B23061"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7.8.2.2</w:t>
            </w:r>
          </w:p>
        </w:tc>
        <w:tc>
          <w:tcPr>
            <w:tcW w:w="2834" w:type="dxa"/>
            <w:tcBorders>
              <w:top w:val="nil"/>
              <w:left w:val="nil"/>
              <w:bottom w:val="single" w:sz="4" w:space="0" w:color="auto"/>
              <w:right w:val="single" w:sz="4" w:space="0" w:color="auto"/>
            </w:tcBorders>
            <w:shd w:val="clear" w:color="auto" w:fill="auto"/>
            <w:hideMark/>
          </w:tcPr>
          <w:p w14:paraId="57F6CB82"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be responsible for all the information provided in the report, except when information is provided by the customer. Data provided by a customer shall be clearly identified. In addition, a disclaimer shall be put on the report when the information is supplied by the customer and can affect the validity of results. Where the laboratory has not been responsible for the sampling stage (e.g. the sample has been provided by the customer), it shall state in the report that the results apply to the sample as received.</w:t>
            </w:r>
          </w:p>
        </w:tc>
        <w:tc>
          <w:tcPr>
            <w:tcW w:w="2516" w:type="dxa"/>
            <w:tcBorders>
              <w:top w:val="nil"/>
              <w:left w:val="nil"/>
              <w:bottom w:val="single" w:sz="4" w:space="0" w:color="auto"/>
              <w:right w:val="single" w:sz="4" w:space="0" w:color="auto"/>
            </w:tcBorders>
            <w:shd w:val="clear" w:color="auto" w:fill="auto"/>
            <w:hideMark/>
          </w:tcPr>
          <w:p w14:paraId="31EA2500"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7.8.2.1</w:t>
            </w:r>
          </w:p>
        </w:tc>
        <w:tc>
          <w:tcPr>
            <w:tcW w:w="1736" w:type="dxa"/>
            <w:tcBorders>
              <w:top w:val="nil"/>
              <w:left w:val="nil"/>
              <w:bottom w:val="single" w:sz="4" w:space="0" w:color="auto"/>
              <w:right w:val="single" w:sz="4" w:space="0" w:color="auto"/>
            </w:tcBorders>
            <w:shd w:val="clear" w:color="auto" w:fill="auto"/>
            <w:hideMark/>
          </w:tcPr>
          <w:p w14:paraId="7E9A449E"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7.8.2.1</w:t>
            </w:r>
          </w:p>
        </w:tc>
        <w:tc>
          <w:tcPr>
            <w:tcW w:w="2835" w:type="dxa"/>
            <w:tcBorders>
              <w:top w:val="nil"/>
              <w:left w:val="nil"/>
              <w:bottom w:val="single" w:sz="4" w:space="0" w:color="auto"/>
              <w:right w:val="single" w:sz="4" w:space="0" w:color="auto"/>
            </w:tcBorders>
          </w:tcPr>
          <w:p w14:paraId="78D9EFFA"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08798964" w14:textId="5BD84A2C"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EB5F6F"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lastRenderedPageBreak/>
              <w:t>7.8.3</w:t>
            </w:r>
          </w:p>
        </w:tc>
        <w:tc>
          <w:tcPr>
            <w:tcW w:w="2834" w:type="dxa"/>
            <w:tcBorders>
              <w:top w:val="nil"/>
              <w:left w:val="nil"/>
              <w:bottom w:val="single" w:sz="4" w:space="0" w:color="auto"/>
              <w:right w:val="single" w:sz="4" w:space="0" w:color="auto"/>
            </w:tcBorders>
            <w:shd w:val="clear" w:color="auto" w:fill="auto"/>
            <w:hideMark/>
          </w:tcPr>
          <w:p w14:paraId="4EB90AC7"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Specific requirements for test reports</w:t>
            </w:r>
          </w:p>
        </w:tc>
        <w:tc>
          <w:tcPr>
            <w:tcW w:w="2516" w:type="dxa"/>
            <w:tcBorders>
              <w:top w:val="nil"/>
              <w:left w:val="nil"/>
              <w:bottom w:val="single" w:sz="4" w:space="0" w:color="auto"/>
              <w:right w:val="single" w:sz="4" w:space="0" w:color="auto"/>
            </w:tcBorders>
            <w:shd w:val="clear" w:color="auto" w:fill="auto"/>
            <w:hideMark/>
          </w:tcPr>
          <w:p w14:paraId="2BDF4BE3"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306F03E8"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13A259AC"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72587CBE" w14:textId="5656CD3C" w:rsidTr="00C32AEF">
        <w:trPr>
          <w:trHeight w:val="72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39986B4A"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7.8.3.1</w:t>
            </w:r>
          </w:p>
        </w:tc>
        <w:tc>
          <w:tcPr>
            <w:tcW w:w="2834" w:type="dxa"/>
            <w:tcBorders>
              <w:top w:val="nil"/>
              <w:left w:val="nil"/>
              <w:bottom w:val="single" w:sz="4" w:space="0" w:color="auto"/>
              <w:right w:val="single" w:sz="4" w:space="0" w:color="auto"/>
            </w:tcBorders>
            <w:shd w:val="clear" w:color="auto" w:fill="auto"/>
            <w:hideMark/>
          </w:tcPr>
          <w:p w14:paraId="2758C4EF"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In addition to the requirements listed in 7.8.2, test reports shall, where necessary for the interpretation of the test results, include the following:</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1387D081"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7.8.2.1</w:t>
            </w:r>
          </w:p>
        </w:tc>
        <w:tc>
          <w:tcPr>
            <w:tcW w:w="1736" w:type="dxa"/>
            <w:vMerge w:val="restart"/>
            <w:tcBorders>
              <w:top w:val="nil"/>
              <w:left w:val="single" w:sz="4" w:space="0" w:color="auto"/>
              <w:bottom w:val="single" w:sz="4" w:space="0" w:color="000000"/>
              <w:right w:val="single" w:sz="4" w:space="0" w:color="auto"/>
            </w:tcBorders>
            <w:shd w:val="clear" w:color="auto" w:fill="auto"/>
            <w:hideMark/>
          </w:tcPr>
          <w:p w14:paraId="5C56A9DF"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Same as 7.8.2.1</w:t>
            </w:r>
          </w:p>
        </w:tc>
        <w:tc>
          <w:tcPr>
            <w:tcW w:w="2835" w:type="dxa"/>
            <w:vMerge w:val="restart"/>
            <w:tcBorders>
              <w:top w:val="nil"/>
              <w:left w:val="single" w:sz="4" w:space="0" w:color="auto"/>
              <w:right w:val="single" w:sz="4" w:space="0" w:color="auto"/>
            </w:tcBorders>
          </w:tcPr>
          <w:p w14:paraId="5B0C6803"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26E97A2D" w14:textId="05FF268A"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7B68B3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4107C979"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information on specific test conditions, such as environmental conditions;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2C8F08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51C09FD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287641BE"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1C21DAB8" w14:textId="5BC4E60C"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600CB2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477EFAA6"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where relevant, a statement of conformity with requirements or specifications;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6D629DD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7B4D9A9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2BBA33E6"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D7DA63E" w14:textId="2165DAB8" w:rsidTr="00C32AEF">
        <w:trPr>
          <w:trHeight w:val="96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9D0775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D7F5525"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where applicable, the measurement uncertainty presented in the same unit as that of the measurand or in a term relative to the measurand (e.g. percent) when:</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8F22EA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4DF59291"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5B84885A"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332647BA" w14:textId="066FD7CA"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085F922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575F4B2"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it is relevant to the validity or application of the test results;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939426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14B55F4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0BB613DD"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42310F83" w14:textId="6324B098" w:rsidTr="00C32AEF">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5E9A69B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64D72FDB"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a customer</w:t>
            </w:r>
            <w:r>
              <w:rPr>
                <w:rFonts w:asciiTheme="majorBidi" w:eastAsia="Times New Roman" w:hAnsiTheme="majorBidi" w:cstheme="majorBidi"/>
                <w:color w:val="000000"/>
                <w:sz w:val="18"/>
                <w:szCs w:val="18"/>
              </w:rPr>
              <w:t>’</w:t>
            </w:r>
            <w:r w:rsidRPr="007216F2">
              <w:rPr>
                <w:rFonts w:asciiTheme="majorBidi" w:eastAsia="Times New Roman" w:hAnsiTheme="majorBidi" w:cstheme="majorBidi"/>
                <w:color w:val="000000"/>
                <w:sz w:val="18"/>
                <w:szCs w:val="18"/>
              </w:rPr>
              <w:t>s instruction so requires, or</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E53C73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5F0F517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1197909D"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08813CC6" w14:textId="7E937EE5"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F2CF86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B42126F"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the measurement uncertainty affects conformity to a specification limit;</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0C9FAC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7FA65E95"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7B78094E"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14C2D2FF" w14:textId="4709E7C0" w:rsidTr="00C32AEF">
        <w:trPr>
          <w:trHeight w:val="278"/>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10531F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1F5BFB13"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where appropriate, opinions and interpretations;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26BBCFE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0E23E67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620C98AC"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2066944E" w14:textId="1849FC37"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1125462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E01CF0A"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additional information that may be required by specific methods, authorities, customers or groups of customers.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0670904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275C690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000000"/>
              <w:right w:val="single" w:sz="4" w:space="0" w:color="auto"/>
            </w:tcBorders>
          </w:tcPr>
          <w:p w14:paraId="695D9BE0"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28ABC100" w14:textId="077A169A" w:rsidTr="00C32AEF">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B79923"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7.8.6</w:t>
            </w:r>
          </w:p>
        </w:tc>
        <w:tc>
          <w:tcPr>
            <w:tcW w:w="2834" w:type="dxa"/>
            <w:tcBorders>
              <w:top w:val="nil"/>
              <w:left w:val="nil"/>
              <w:bottom w:val="single" w:sz="4" w:space="0" w:color="auto"/>
              <w:right w:val="single" w:sz="4" w:space="0" w:color="auto"/>
            </w:tcBorders>
            <w:shd w:val="clear" w:color="auto" w:fill="auto"/>
            <w:hideMark/>
          </w:tcPr>
          <w:p w14:paraId="1D7A8B9D"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Reporting statements of conformity</w:t>
            </w:r>
          </w:p>
        </w:tc>
        <w:tc>
          <w:tcPr>
            <w:tcW w:w="2516" w:type="dxa"/>
            <w:tcBorders>
              <w:top w:val="nil"/>
              <w:left w:val="nil"/>
              <w:bottom w:val="single" w:sz="4" w:space="0" w:color="auto"/>
              <w:right w:val="single" w:sz="4" w:space="0" w:color="auto"/>
            </w:tcBorders>
            <w:shd w:val="clear" w:color="auto" w:fill="auto"/>
            <w:hideMark/>
          </w:tcPr>
          <w:p w14:paraId="014ACCD9"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To be addressed in Quality Policy</w:t>
            </w:r>
          </w:p>
        </w:tc>
        <w:tc>
          <w:tcPr>
            <w:tcW w:w="1736" w:type="dxa"/>
            <w:tcBorders>
              <w:top w:val="nil"/>
              <w:left w:val="nil"/>
              <w:bottom w:val="single" w:sz="4" w:space="0" w:color="auto"/>
              <w:right w:val="single" w:sz="4" w:space="0" w:color="auto"/>
            </w:tcBorders>
            <w:shd w:val="clear" w:color="auto" w:fill="auto"/>
            <w:hideMark/>
          </w:tcPr>
          <w:p w14:paraId="2DA146E6"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Reference to clause in Quality Policy</w:t>
            </w:r>
          </w:p>
        </w:tc>
        <w:tc>
          <w:tcPr>
            <w:tcW w:w="2835" w:type="dxa"/>
            <w:tcBorders>
              <w:top w:val="nil"/>
              <w:left w:val="nil"/>
              <w:bottom w:val="single" w:sz="4" w:space="0" w:color="auto"/>
              <w:right w:val="single" w:sz="4" w:space="0" w:color="auto"/>
            </w:tcBorders>
          </w:tcPr>
          <w:p w14:paraId="71C1D634"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74DAD5CA" w14:textId="344374F0" w:rsidTr="00C32AEF">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017D35C"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7.8.7</w:t>
            </w:r>
          </w:p>
        </w:tc>
        <w:tc>
          <w:tcPr>
            <w:tcW w:w="2834" w:type="dxa"/>
            <w:tcBorders>
              <w:top w:val="nil"/>
              <w:left w:val="nil"/>
              <w:bottom w:val="single" w:sz="4" w:space="0" w:color="auto"/>
              <w:right w:val="single" w:sz="4" w:space="0" w:color="auto"/>
            </w:tcBorders>
            <w:shd w:val="clear" w:color="auto" w:fill="auto"/>
            <w:hideMark/>
          </w:tcPr>
          <w:p w14:paraId="0D145504"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Reporting opinions and interpretations</w:t>
            </w:r>
          </w:p>
        </w:tc>
        <w:tc>
          <w:tcPr>
            <w:tcW w:w="2516" w:type="dxa"/>
            <w:tcBorders>
              <w:top w:val="nil"/>
              <w:left w:val="nil"/>
              <w:bottom w:val="single" w:sz="4" w:space="0" w:color="auto"/>
              <w:right w:val="single" w:sz="4" w:space="0" w:color="auto"/>
            </w:tcBorders>
            <w:shd w:val="clear" w:color="auto" w:fill="auto"/>
            <w:hideMark/>
          </w:tcPr>
          <w:p w14:paraId="600E3B7D"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To be addressed in Quality Policy</w:t>
            </w:r>
          </w:p>
        </w:tc>
        <w:tc>
          <w:tcPr>
            <w:tcW w:w="1736" w:type="dxa"/>
            <w:tcBorders>
              <w:top w:val="nil"/>
              <w:left w:val="nil"/>
              <w:bottom w:val="single" w:sz="4" w:space="0" w:color="auto"/>
              <w:right w:val="single" w:sz="4" w:space="0" w:color="auto"/>
            </w:tcBorders>
            <w:shd w:val="clear" w:color="auto" w:fill="auto"/>
            <w:hideMark/>
          </w:tcPr>
          <w:p w14:paraId="1D0D1DBA"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Reference to clause in Quality Policy</w:t>
            </w:r>
          </w:p>
        </w:tc>
        <w:tc>
          <w:tcPr>
            <w:tcW w:w="2835" w:type="dxa"/>
            <w:tcBorders>
              <w:top w:val="nil"/>
              <w:left w:val="nil"/>
              <w:bottom w:val="single" w:sz="4" w:space="0" w:color="auto"/>
              <w:right w:val="single" w:sz="4" w:space="0" w:color="auto"/>
            </w:tcBorders>
          </w:tcPr>
          <w:p w14:paraId="1AE9F255"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409B4215" w14:textId="1C0263E0" w:rsidTr="00C32AEF">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489069"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7.8.8</w:t>
            </w:r>
          </w:p>
        </w:tc>
        <w:tc>
          <w:tcPr>
            <w:tcW w:w="2834" w:type="dxa"/>
            <w:tcBorders>
              <w:top w:val="nil"/>
              <w:left w:val="nil"/>
              <w:bottom w:val="single" w:sz="4" w:space="0" w:color="auto"/>
              <w:right w:val="single" w:sz="4" w:space="0" w:color="auto"/>
            </w:tcBorders>
            <w:shd w:val="clear" w:color="auto" w:fill="auto"/>
            <w:hideMark/>
          </w:tcPr>
          <w:p w14:paraId="1CD8C086"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Amendments to reports</w:t>
            </w:r>
          </w:p>
        </w:tc>
        <w:tc>
          <w:tcPr>
            <w:tcW w:w="2516" w:type="dxa"/>
            <w:tcBorders>
              <w:top w:val="nil"/>
              <w:left w:val="nil"/>
              <w:bottom w:val="single" w:sz="4" w:space="0" w:color="auto"/>
              <w:right w:val="single" w:sz="4" w:space="0" w:color="auto"/>
            </w:tcBorders>
            <w:shd w:val="clear" w:color="auto" w:fill="auto"/>
            <w:hideMark/>
          </w:tcPr>
          <w:p w14:paraId="425E86E2"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To be addressed in Quality Policy</w:t>
            </w:r>
          </w:p>
        </w:tc>
        <w:tc>
          <w:tcPr>
            <w:tcW w:w="1736" w:type="dxa"/>
            <w:tcBorders>
              <w:top w:val="nil"/>
              <w:left w:val="nil"/>
              <w:bottom w:val="single" w:sz="4" w:space="0" w:color="auto"/>
              <w:right w:val="single" w:sz="4" w:space="0" w:color="auto"/>
            </w:tcBorders>
            <w:shd w:val="clear" w:color="auto" w:fill="auto"/>
            <w:hideMark/>
          </w:tcPr>
          <w:p w14:paraId="3F695A67"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Reference to clause in Quality Policy</w:t>
            </w:r>
          </w:p>
        </w:tc>
        <w:tc>
          <w:tcPr>
            <w:tcW w:w="2835" w:type="dxa"/>
            <w:tcBorders>
              <w:top w:val="nil"/>
              <w:left w:val="nil"/>
              <w:bottom w:val="single" w:sz="4" w:space="0" w:color="auto"/>
              <w:right w:val="single" w:sz="4" w:space="0" w:color="auto"/>
            </w:tcBorders>
          </w:tcPr>
          <w:p w14:paraId="22BE364F"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00660665" w14:textId="7636356F" w:rsidTr="00C32AEF">
        <w:trPr>
          <w:trHeight w:val="480"/>
        </w:trPr>
        <w:tc>
          <w:tcPr>
            <w:tcW w:w="71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F42F0A1"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7.9</w:t>
            </w:r>
          </w:p>
        </w:tc>
        <w:tc>
          <w:tcPr>
            <w:tcW w:w="2834" w:type="dxa"/>
            <w:tcBorders>
              <w:top w:val="nil"/>
              <w:left w:val="nil"/>
              <w:bottom w:val="single" w:sz="4" w:space="0" w:color="auto"/>
              <w:right w:val="single" w:sz="4" w:space="0" w:color="auto"/>
            </w:tcBorders>
            <w:shd w:val="clear" w:color="auto" w:fill="BFBFBF" w:themeFill="background1" w:themeFillShade="BF"/>
            <w:hideMark/>
          </w:tcPr>
          <w:p w14:paraId="66161186"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Complaints</w:t>
            </w:r>
          </w:p>
        </w:tc>
        <w:tc>
          <w:tcPr>
            <w:tcW w:w="2516" w:type="dxa"/>
            <w:tcBorders>
              <w:top w:val="nil"/>
              <w:left w:val="nil"/>
              <w:bottom w:val="single" w:sz="4" w:space="0" w:color="auto"/>
              <w:right w:val="single" w:sz="4" w:space="0" w:color="auto"/>
            </w:tcBorders>
            <w:shd w:val="clear" w:color="auto" w:fill="BFBFBF" w:themeFill="background1" w:themeFillShade="BF"/>
            <w:hideMark/>
          </w:tcPr>
          <w:p w14:paraId="77AB34FE"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 of customer feedback &amp; complaints</w:t>
            </w:r>
          </w:p>
        </w:tc>
        <w:tc>
          <w:tcPr>
            <w:tcW w:w="1736" w:type="dxa"/>
            <w:tcBorders>
              <w:top w:val="nil"/>
              <w:left w:val="nil"/>
              <w:bottom w:val="single" w:sz="4" w:space="0" w:color="auto"/>
              <w:right w:val="single" w:sz="4" w:space="0" w:color="auto"/>
            </w:tcBorders>
            <w:shd w:val="clear" w:color="auto" w:fill="BFBFBF" w:themeFill="background1" w:themeFillShade="BF"/>
            <w:hideMark/>
          </w:tcPr>
          <w:p w14:paraId="7E1CE304" w14:textId="75E07344" w:rsidR="00C32AEF" w:rsidRPr="007216F2" w:rsidRDefault="00C32AEF" w:rsidP="00C32AE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Not required for basic category.</w:t>
            </w:r>
          </w:p>
        </w:tc>
        <w:tc>
          <w:tcPr>
            <w:tcW w:w="2835" w:type="dxa"/>
            <w:tcBorders>
              <w:top w:val="nil"/>
              <w:left w:val="nil"/>
              <w:bottom w:val="single" w:sz="4" w:space="0" w:color="auto"/>
              <w:right w:val="single" w:sz="4" w:space="0" w:color="auto"/>
            </w:tcBorders>
            <w:shd w:val="clear" w:color="auto" w:fill="BFBFBF" w:themeFill="background1" w:themeFillShade="BF"/>
          </w:tcPr>
          <w:p w14:paraId="18ACE122"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1BFD620B" w14:textId="3B4587EE"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10019E"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7.10</w:t>
            </w:r>
          </w:p>
        </w:tc>
        <w:tc>
          <w:tcPr>
            <w:tcW w:w="2834" w:type="dxa"/>
            <w:tcBorders>
              <w:top w:val="nil"/>
              <w:left w:val="nil"/>
              <w:bottom w:val="single" w:sz="4" w:space="0" w:color="auto"/>
              <w:right w:val="single" w:sz="4" w:space="0" w:color="auto"/>
            </w:tcBorders>
            <w:shd w:val="clear" w:color="auto" w:fill="auto"/>
            <w:hideMark/>
          </w:tcPr>
          <w:p w14:paraId="321AFBB1"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Nonconforming work</w:t>
            </w:r>
          </w:p>
        </w:tc>
        <w:tc>
          <w:tcPr>
            <w:tcW w:w="2516" w:type="dxa"/>
            <w:tcBorders>
              <w:top w:val="nil"/>
              <w:left w:val="nil"/>
              <w:bottom w:val="single" w:sz="4" w:space="0" w:color="auto"/>
              <w:right w:val="single" w:sz="4" w:space="0" w:color="auto"/>
            </w:tcBorders>
            <w:shd w:val="clear" w:color="auto" w:fill="auto"/>
            <w:hideMark/>
          </w:tcPr>
          <w:p w14:paraId="50368FBD"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583528B7"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757C803D"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F45E3FB" w14:textId="445088A4" w:rsidTr="00C32AEF">
        <w:trPr>
          <w:trHeight w:val="168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62A70095"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7.10.1</w:t>
            </w:r>
          </w:p>
        </w:tc>
        <w:tc>
          <w:tcPr>
            <w:tcW w:w="2834" w:type="dxa"/>
            <w:tcBorders>
              <w:top w:val="nil"/>
              <w:left w:val="nil"/>
              <w:bottom w:val="single" w:sz="4" w:space="0" w:color="auto"/>
              <w:right w:val="single" w:sz="4" w:space="0" w:color="auto"/>
            </w:tcBorders>
            <w:shd w:val="clear" w:color="auto" w:fill="auto"/>
            <w:hideMark/>
          </w:tcPr>
          <w:p w14:paraId="3BCE43FF"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have a procedure that shall be implemented when any aspect of its laboratory activities or results of this work do not conform to its own procedures or the agreed requirements of the customer (e.g. equipment or environmental conditions are out of specified limits, results of monitoring fail to meet specified criteria). The procedure shall ensure that:</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14:paraId="73136EBE"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Procedure document for control of non-conforming testing</w:t>
            </w:r>
          </w:p>
        </w:tc>
        <w:tc>
          <w:tcPr>
            <w:tcW w:w="1736" w:type="dxa"/>
            <w:vMerge w:val="restart"/>
            <w:tcBorders>
              <w:top w:val="nil"/>
              <w:left w:val="single" w:sz="4" w:space="0" w:color="auto"/>
              <w:bottom w:val="single" w:sz="4" w:space="0" w:color="000000"/>
              <w:right w:val="single" w:sz="4" w:space="0" w:color="auto"/>
            </w:tcBorders>
            <w:shd w:val="clear" w:color="auto" w:fill="auto"/>
            <w:hideMark/>
          </w:tcPr>
          <w:p w14:paraId="4B8C5872" w14:textId="3CA959D4" w:rsidR="00C32AEF" w:rsidRPr="007216F2" w:rsidRDefault="00C32AEF" w:rsidP="00C32AE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R</w:t>
            </w:r>
            <w:r w:rsidRPr="007216F2">
              <w:rPr>
                <w:rFonts w:asciiTheme="majorBidi" w:eastAsia="Times New Roman" w:hAnsiTheme="majorBidi" w:cstheme="majorBidi"/>
                <w:color w:val="000000"/>
                <w:sz w:val="18"/>
                <w:szCs w:val="18"/>
              </w:rPr>
              <w:t>eference to clause in Quality Policy</w:t>
            </w:r>
          </w:p>
        </w:tc>
        <w:tc>
          <w:tcPr>
            <w:tcW w:w="2835" w:type="dxa"/>
            <w:tcBorders>
              <w:top w:val="nil"/>
              <w:left w:val="single" w:sz="4" w:space="0" w:color="auto"/>
              <w:bottom w:val="single" w:sz="4" w:space="0" w:color="000000"/>
              <w:right w:val="single" w:sz="4" w:space="0" w:color="auto"/>
            </w:tcBorders>
          </w:tcPr>
          <w:p w14:paraId="6096C561"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019E154D" w14:textId="131F1739"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7480326"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0ADC975"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the responsibilities and authorities for the management of nonconforming work are defined;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361662A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13D254C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val="restart"/>
            <w:tcBorders>
              <w:top w:val="nil"/>
              <w:left w:val="single" w:sz="4" w:space="0" w:color="auto"/>
              <w:right w:val="single" w:sz="4" w:space="0" w:color="auto"/>
            </w:tcBorders>
          </w:tcPr>
          <w:p w14:paraId="2ACA9849"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552E400A" w14:textId="3940F34C"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28A3CA5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2E97561C"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actions (including halting or repeating of work and withholding of reports, as necessary) are based upon the risk levels established by the laboratory;</w:t>
            </w:r>
          </w:p>
        </w:tc>
        <w:tc>
          <w:tcPr>
            <w:tcW w:w="2516" w:type="dxa"/>
            <w:vMerge/>
            <w:tcBorders>
              <w:top w:val="nil"/>
              <w:left w:val="single" w:sz="4" w:space="0" w:color="auto"/>
              <w:bottom w:val="single" w:sz="4" w:space="0" w:color="000000"/>
              <w:right w:val="single" w:sz="4" w:space="0" w:color="auto"/>
            </w:tcBorders>
            <w:shd w:val="clear" w:color="auto" w:fill="auto"/>
            <w:hideMark/>
          </w:tcPr>
          <w:p w14:paraId="7ECF4CF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71C8B1A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0BC28F17"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67E226B8" w14:textId="41F82F16" w:rsidTr="00C32AEF">
        <w:trPr>
          <w:trHeight w:val="72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A5B929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6131487"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an evaluation is made of the significance of the nonconforming work, including an impact analysis on previous results;</w:t>
            </w:r>
          </w:p>
        </w:tc>
        <w:tc>
          <w:tcPr>
            <w:tcW w:w="2516" w:type="dxa"/>
            <w:vMerge/>
            <w:tcBorders>
              <w:top w:val="nil"/>
              <w:left w:val="single" w:sz="4" w:space="0" w:color="auto"/>
              <w:bottom w:val="single" w:sz="4" w:space="0" w:color="000000"/>
              <w:right w:val="single" w:sz="4" w:space="0" w:color="auto"/>
            </w:tcBorders>
            <w:shd w:val="clear" w:color="auto" w:fill="auto"/>
            <w:hideMark/>
          </w:tcPr>
          <w:p w14:paraId="350753F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752BF04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69332EA4"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3FF6C0E0" w14:textId="6B9126A3"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69F4604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F1F1C53"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a decision is taken on the acceptability of the nonconforming work;</w:t>
            </w:r>
          </w:p>
        </w:tc>
        <w:tc>
          <w:tcPr>
            <w:tcW w:w="2516" w:type="dxa"/>
            <w:vMerge/>
            <w:tcBorders>
              <w:top w:val="nil"/>
              <w:left w:val="single" w:sz="4" w:space="0" w:color="auto"/>
              <w:bottom w:val="single" w:sz="4" w:space="0" w:color="000000"/>
              <w:right w:val="single" w:sz="4" w:space="0" w:color="auto"/>
            </w:tcBorders>
            <w:shd w:val="clear" w:color="auto" w:fill="auto"/>
            <w:hideMark/>
          </w:tcPr>
          <w:p w14:paraId="478E786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3FAD5EC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3A842BFC"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18352777" w14:textId="7B982441"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7852162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0028F2FF"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where necessary, the customer is notified and work is recalled;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3DFEDAD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751EE291"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16B3DD48"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153AAA7C" w14:textId="0D3CDCD0" w:rsidTr="00C32AEF">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14:paraId="4A37B66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hideMark/>
          </w:tcPr>
          <w:p w14:paraId="565D73C5"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f)      the responsibility for authorizing the resumption of work is defined.</w:t>
            </w:r>
          </w:p>
        </w:tc>
        <w:tc>
          <w:tcPr>
            <w:tcW w:w="2516" w:type="dxa"/>
            <w:vMerge/>
            <w:tcBorders>
              <w:top w:val="nil"/>
              <w:left w:val="single" w:sz="4" w:space="0" w:color="auto"/>
              <w:bottom w:val="single" w:sz="4" w:space="0" w:color="000000"/>
              <w:right w:val="single" w:sz="4" w:space="0" w:color="auto"/>
            </w:tcBorders>
            <w:shd w:val="clear" w:color="auto" w:fill="auto"/>
            <w:hideMark/>
          </w:tcPr>
          <w:p w14:paraId="5A2F2B0D"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000000"/>
              <w:right w:val="single" w:sz="4" w:space="0" w:color="auto"/>
            </w:tcBorders>
            <w:shd w:val="clear" w:color="auto" w:fill="auto"/>
            <w:hideMark/>
          </w:tcPr>
          <w:p w14:paraId="5E936D6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000000"/>
              <w:right w:val="single" w:sz="4" w:space="0" w:color="auto"/>
            </w:tcBorders>
          </w:tcPr>
          <w:p w14:paraId="72EFE03D"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3E506A76" w14:textId="777A8BB4" w:rsidTr="00C32AEF">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AB177D"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7.11</w:t>
            </w:r>
          </w:p>
        </w:tc>
        <w:tc>
          <w:tcPr>
            <w:tcW w:w="2834" w:type="dxa"/>
            <w:tcBorders>
              <w:top w:val="nil"/>
              <w:left w:val="nil"/>
              <w:bottom w:val="single" w:sz="4" w:space="0" w:color="auto"/>
              <w:right w:val="single" w:sz="4" w:space="0" w:color="auto"/>
            </w:tcBorders>
            <w:shd w:val="clear" w:color="auto" w:fill="auto"/>
            <w:hideMark/>
          </w:tcPr>
          <w:p w14:paraId="6CB0D1FA"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Control of data and information management</w:t>
            </w:r>
          </w:p>
        </w:tc>
        <w:tc>
          <w:tcPr>
            <w:tcW w:w="2516" w:type="dxa"/>
            <w:tcBorders>
              <w:top w:val="nil"/>
              <w:left w:val="nil"/>
              <w:bottom w:val="single" w:sz="4" w:space="0" w:color="auto"/>
              <w:right w:val="single" w:sz="4" w:space="0" w:color="auto"/>
            </w:tcBorders>
            <w:shd w:val="clear" w:color="auto" w:fill="auto"/>
            <w:hideMark/>
          </w:tcPr>
          <w:p w14:paraId="56744D2B"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1736" w:type="dxa"/>
            <w:tcBorders>
              <w:top w:val="nil"/>
              <w:left w:val="nil"/>
              <w:bottom w:val="single" w:sz="4" w:space="0" w:color="auto"/>
              <w:right w:val="single" w:sz="4" w:space="0" w:color="auto"/>
            </w:tcBorders>
            <w:shd w:val="clear" w:color="auto" w:fill="auto"/>
            <w:hideMark/>
          </w:tcPr>
          <w:p w14:paraId="46C15372"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w:t>
            </w:r>
          </w:p>
        </w:tc>
        <w:tc>
          <w:tcPr>
            <w:tcW w:w="2835" w:type="dxa"/>
            <w:tcBorders>
              <w:top w:val="nil"/>
              <w:left w:val="nil"/>
              <w:bottom w:val="single" w:sz="4" w:space="0" w:color="auto"/>
              <w:right w:val="single" w:sz="4" w:space="0" w:color="auto"/>
            </w:tcBorders>
          </w:tcPr>
          <w:p w14:paraId="334E68DC"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0FF459E3" w14:textId="62198C1F" w:rsidTr="00C32AEF">
        <w:trPr>
          <w:trHeight w:val="278"/>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1105D6"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w:t>
            </w:r>
          </w:p>
        </w:tc>
        <w:tc>
          <w:tcPr>
            <w:tcW w:w="2834" w:type="dxa"/>
            <w:tcBorders>
              <w:top w:val="nil"/>
              <w:left w:val="nil"/>
              <w:bottom w:val="single" w:sz="4" w:space="0" w:color="auto"/>
              <w:right w:val="single" w:sz="4" w:space="0" w:color="auto"/>
            </w:tcBorders>
            <w:shd w:val="clear" w:color="auto" w:fill="auto"/>
            <w:hideMark/>
          </w:tcPr>
          <w:p w14:paraId="5E19BBD5"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Management system requirements</w:t>
            </w:r>
          </w:p>
        </w:tc>
        <w:tc>
          <w:tcPr>
            <w:tcW w:w="2516" w:type="dxa"/>
            <w:vMerge w:val="restart"/>
            <w:tcBorders>
              <w:top w:val="nil"/>
              <w:left w:val="single" w:sz="4" w:space="0" w:color="auto"/>
              <w:bottom w:val="single" w:sz="4" w:space="0" w:color="auto"/>
              <w:right w:val="single" w:sz="4" w:space="0" w:color="auto"/>
            </w:tcBorders>
            <w:shd w:val="clear" w:color="auto" w:fill="auto"/>
            <w:hideMark/>
          </w:tcPr>
          <w:p w14:paraId="1C47B319"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ISO 9001 certification.</w:t>
            </w:r>
            <w:r w:rsidRPr="007216F2">
              <w:rPr>
                <w:rFonts w:asciiTheme="majorBidi" w:eastAsia="Times New Roman" w:hAnsiTheme="majorBidi" w:cstheme="majorBidi"/>
                <w:color w:val="000000"/>
                <w:sz w:val="18"/>
                <w:szCs w:val="18"/>
              </w:rPr>
              <w:br/>
            </w:r>
            <w:r w:rsidRPr="007216F2">
              <w:rPr>
                <w:rFonts w:asciiTheme="majorBidi" w:eastAsia="Times New Roman" w:hAnsiTheme="majorBidi" w:cstheme="majorBidi"/>
                <w:color w:val="000000"/>
                <w:sz w:val="18"/>
                <w:szCs w:val="18"/>
              </w:rPr>
              <w:br/>
              <w:t>Or</w:t>
            </w:r>
            <w:r w:rsidRPr="007216F2">
              <w:rPr>
                <w:rFonts w:asciiTheme="majorBidi" w:eastAsia="Times New Roman" w:hAnsiTheme="majorBidi" w:cstheme="majorBidi"/>
                <w:color w:val="000000"/>
                <w:sz w:val="18"/>
                <w:szCs w:val="18"/>
              </w:rPr>
              <w:br/>
            </w:r>
            <w:r w:rsidRPr="007216F2">
              <w:rPr>
                <w:rFonts w:asciiTheme="majorBidi" w:eastAsia="Times New Roman" w:hAnsiTheme="majorBidi" w:cstheme="majorBidi"/>
                <w:color w:val="000000"/>
                <w:sz w:val="18"/>
                <w:szCs w:val="18"/>
              </w:rPr>
              <w:br/>
              <w:t>Quality Policy, and</w:t>
            </w:r>
            <w:r w:rsidRPr="007216F2">
              <w:rPr>
                <w:rFonts w:asciiTheme="majorBidi" w:eastAsia="Times New Roman" w:hAnsiTheme="majorBidi" w:cstheme="majorBidi"/>
                <w:color w:val="000000"/>
                <w:sz w:val="18"/>
                <w:szCs w:val="18"/>
              </w:rPr>
              <w:br/>
              <w:t>Procedure for Document Control, and</w:t>
            </w:r>
            <w:r w:rsidRPr="007216F2">
              <w:rPr>
                <w:rFonts w:asciiTheme="majorBidi" w:eastAsia="Times New Roman" w:hAnsiTheme="majorBidi" w:cstheme="majorBidi"/>
                <w:color w:val="000000"/>
                <w:sz w:val="18"/>
                <w:szCs w:val="18"/>
              </w:rPr>
              <w:br/>
              <w:t>Procedure Document for Internal Audit, and</w:t>
            </w:r>
            <w:r w:rsidRPr="007216F2">
              <w:rPr>
                <w:rFonts w:asciiTheme="majorBidi" w:eastAsia="Times New Roman" w:hAnsiTheme="majorBidi" w:cstheme="majorBidi"/>
                <w:color w:val="000000"/>
                <w:sz w:val="18"/>
                <w:szCs w:val="18"/>
              </w:rPr>
              <w:br/>
              <w:t>Procedure for Management Review, and</w:t>
            </w:r>
            <w:r w:rsidRPr="007216F2">
              <w:rPr>
                <w:rFonts w:asciiTheme="majorBidi" w:eastAsia="Times New Roman" w:hAnsiTheme="majorBidi" w:cstheme="majorBidi"/>
                <w:color w:val="000000"/>
                <w:sz w:val="18"/>
                <w:szCs w:val="18"/>
              </w:rPr>
              <w:br/>
              <w:t>List of Types of Record, and</w:t>
            </w:r>
            <w:r w:rsidRPr="007216F2">
              <w:rPr>
                <w:rFonts w:asciiTheme="majorBidi" w:eastAsia="Times New Roman" w:hAnsiTheme="majorBidi" w:cstheme="majorBidi"/>
                <w:color w:val="000000"/>
                <w:sz w:val="18"/>
                <w:szCs w:val="18"/>
              </w:rPr>
              <w:br/>
              <w:t>Record / log of complaints, nonconformity and correction actions, and</w:t>
            </w:r>
            <w:r w:rsidRPr="007216F2">
              <w:rPr>
                <w:rFonts w:asciiTheme="majorBidi" w:eastAsia="Times New Roman" w:hAnsiTheme="majorBidi" w:cstheme="majorBidi"/>
                <w:color w:val="000000"/>
                <w:sz w:val="18"/>
                <w:szCs w:val="18"/>
              </w:rPr>
              <w:br/>
              <w:t>List of Audit nonconformity(s), and</w:t>
            </w:r>
            <w:r w:rsidRPr="007216F2">
              <w:rPr>
                <w:rFonts w:asciiTheme="majorBidi" w:eastAsia="Times New Roman" w:hAnsiTheme="majorBidi" w:cstheme="majorBidi"/>
                <w:color w:val="000000"/>
                <w:sz w:val="18"/>
                <w:szCs w:val="18"/>
              </w:rPr>
              <w:br/>
              <w:t>Audit Reports Record, and</w:t>
            </w:r>
            <w:r w:rsidRPr="007216F2">
              <w:rPr>
                <w:rFonts w:asciiTheme="majorBidi" w:eastAsia="Times New Roman" w:hAnsiTheme="majorBidi" w:cstheme="majorBidi"/>
                <w:color w:val="000000"/>
                <w:sz w:val="18"/>
                <w:szCs w:val="18"/>
              </w:rPr>
              <w:br/>
              <w:t>Management Review Record</w:t>
            </w:r>
          </w:p>
        </w:tc>
        <w:tc>
          <w:tcPr>
            <w:tcW w:w="1736" w:type="dxa"/>
            <w:vMerge w:val="restart"/>
            <w:tcBorders>
              <w:top w:val="nil"/>
              <w:left w:val="single" w:sz="4" w:space="0" w:color="auto"/>
              <w:bottom w:val="single" w:sz="4" w:space="0" w:color="auto"/>
              <w:right w:val="single" w:sz="4" w:space="0" w:color="auto"/>
            </w:tcBorders>
            <w:shd w:val="clear" w:color="auto" w:fill="auto"/>
            <w:hideMark/>
          </w:tcPr>
          <w:p w14:paraId="05AE7BF6"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ISO 9001 certification.</w:t>
            </w:r>
            <w:r w:rsidRPr="007216F2">
              <w:rPr>
                <w:rFonts w:asciiTheme="majorBidi" w:eastAsia="Times New Roman" w:hAnsiTheme="majorBidi" w:cstheme="majorBidi"/>
                <w:color w:val="000000"/>
                <w:sz w:val="18"/>
                <w:szCs w:val="18"/>
              </w:rPr>
              <w:br/>
            </w:r>
            <w:r w:rsidRPr="007216F2">
              <w:rPr>
                <w:rFonts w:asciiTheme="majorBidi" w:eastAsia="Times New Roman" w:hAnsiTheme="majorBidi" w:cstheme="majorBidi"/>
                <w:color w:val="000000"/>
                <w:sz w:val="18"/>
                <w:szCs w:val="18"/>
              </w:rPr>
              <w:br/>
              <w:t>Or</w:t>
            </w:r>
            <w:r w:rsidRPr="007216F2">
              <w:rPr>
                <w:rFonts w:asciiTheme="majorBidi" w:eastAsia="Times New Roman" w:hAnsiTheme="majorBidi" w:cstheme="majorBidi"/>
                <w:color w:val="000000"/>
                <w:sz w:val="18"/>
                <w:szCs w:val="18"/>
              </w:rPr>
              <w:br/>
            </w:r>
            <w:r w:rsidRPr="007216F2">
              <w:rPr>
                <w:rFonts w:asciiTheme="majorBidi" w:eastAsia="Times New Roman" w:hAnsiTheme="majorBidi" w:cstheme="majorBidi"/>
                <w:color w:val="000000"/>
                <w:sz w:val="18"/>
                <w:szCs w:val="18"/>
              </w:rPr>
              <w:br/>
              <w:t>Quality Policy, and</w:t>
            </w:r>
            <w:r w:rsidRPr="007216F2">
              <w:rPr>
                <w:rFonts w:asciiTheme="majorBidi" w:eastAsia="Times New Roman" w:hAnsiTheme="majorBidi" w:cstheme="majorBidi"/>
                <w:color w:val="000000"/>
                <w:sz w:val="18"/>
                <w:szCs w:val="18"/>
              </w:rPr>
              <w:br/>
              <w:t>Procedure for Document Control, and</w:t>
            </w:r>
            <w:r w:rsidRPr="007216F2">
              <w:rPr>
                <w:rFonts w:asciiTheme="majorBidi" w:eastAsia="Times New Roman" w:hAnsiTheme="majorBidi" w:cstheme="majorBidi"/>
                <w:color w:val="000000"/>
                <w:sz w:val="18"/>
                <w:szCs w:val="18"/>
              </w:rPr>
              <w:br/>
              <w:t>Procedure Document for Internal Audit, and</w:t>
            </w:r>
            <w:r w:rsidRPr="007216F2">
              <w:rPr>
                <w:rFonts w:asciiTheme="majorBidi" w:eastAsia="Times New Roman" w:hAnsiTheme="majorBidi" w:cstheme="majorBidi"/>
                <w:color w:val="000000"/>
                <w:sz w:val="18"/>
                <w:szCs w:val="18"/>
              </w:rPr>
              <w:br/>
              <w:t>Procedure for Management Review, and</w:t>
            </w:r>
            <w:r w:rsidRPr="007216F2">
              <w:rPr>
                <w:rFonts w:asciiTheme="majorBidi" w:eastAsia="Times New Roman" w:hAnsiTheme="majorBidi" w:cstheme="majorBidi"/>
                <w:color w:val="000000"/>
                <w:sz w:val="18"/>
                <w:szCs w:val="18"/>
              </w:rPr>
              <w:br/>
              <w:t>List of Types of Record, and</w:t>
            </w:r>
            <w:r w:rsidRPr="007216F2">
              <w:rPr>
                <w:rFonts w:asciiTheme="majorBidi" w:eastAsia="Times New Roman" w:hAnsiTheme="majorBidi" w:cstheme="majorBidi"/>
                <w:color w:val="000000"/>
                <w:sz w:val="18"/>
                <w:szCs w:val="18"/>
              </w:rPr>
              <w:br/>
              <w:t>Record / log of complaints, nonconformity and correction actions, and</w:t>
            </w:r>
            <w:r w:rsidRPr="007216F2">
              <w:rPr>
                <w:rFonts w:asciiTheme="majorBidi" w:eastAsia="Times New Roman" w:hAnsiTheme="majorBidi" w:cstheme="majorBidi"/>
                <w:color w:val="000000"/>
                <w:sz w:val="18"/>
                <w:szCs w:val="18"/>
              </w:rPr>
              <w:br/>
              <w:t>List of Audit nonconformity(s), and</w:t>
            </w:r>
            <w:r w:rsidRPr="007216F2">
              <w:rPr>
                <w:rFonts w:asciiTheme="majorBidi" w:eastAsia="Times New Roman" w:hAnsiTheme="majorBidi" w:cstheme="majorBidi"/>
                <w:color w:val="000000"/>
                <w:sz w:val="18"/>
                <w:szCs w:val="18"/>
              </w:rPr>
              <w:br/>
              <w:t>Audit Reports Record, and</w:t>
            </w:r>
            <w:r w:rsidRPr="007216F2">
              <w:rPr>
                <w:rFonts w:asciiTheme="majorBidi" w:eastAsia="Times New Roman" w:hAnsiTheme="majorBidi" w:cstheme="majorBidi"/>
                <w:color w:val="000000"/>
                <w:sz w:val="18"/>
                <w:szCs w:val="18"/>
              </w:rPr>
              <w:br/>
              <w:t>Management Review Record</w:t>
            </w:r>
          </w:p>
        </w:tc>
        <w:tc>
          <w:tcPr>
            <w:tcW w:w="2835" w:type="dxa"/>
            <w:vMerge w:val="restart"/>
            <w:tcBorders>
              <w:top w:val="nil"/>
              <w:left w:val="single" w:sz="4" w:space="0" w:color="auto"/>
              <w:right w:val="single" w:sz="4" w:space="0" w:color="auto"/>
            </w:tcBorders>
          </w:tcPr>
          <w:p w14:paraId="0921770D" w14:textId="77777777" w:rsidR="00C32AEF" w:rsidRPr="007216F2" w:rsidRDefault="00C32AEF" w:rsidP="00C32AEF">
            <w:pPr>
              <w:spacing w:after="0"/>
              <w:jc w:val="center"/>
              <w:rPr>
                <w:rFonts w:asciiTheme="majorBidi" w:eastAsia="Times New Roman" w:hAnsiTheme="majorBidi" w:cstheme="majorBidi"/>
                <w:color w:val="000000"/>
                <w:sz w:val="18"/>
                <w:szCs w:val="18"/>
              </w:rPr>
            </w:pPr>
          </w:p>
        </w:tc>
      </w:tr>
      <w:tr w:rsidR="00C32AEF" w:rsidRPr="00745733" w14:paraId="1AE903B0" w14:textId="63E0F5E0" w:rsidTr="00C32AEF">
        <w:trPr>
          <w:trHeight w:val="278"/>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290141"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8.1</w:t>
            </w:r>
          </w:p>
        </w:tc>
        <w:tc>
          <w:tcPr>
            <w:tcW w:w="2834" w:type="dxa"/>
            <w:tcBorders>
              <w:top w:val="nil"/>
              <w:left w:val="nil"/>
              <w:bottom w:val="single" w:sz="4" w:space="0" w:color="auto"/>
              <w:right w:val="single" w:sz="4" w:space="0" w:color="auto"/>
            </w:tcBorders>
            <w:shd w:val="clear" w:color="auto" w:fill="auto"/>
            <w:vAlign w:val="center"/>
            <w:hideMark/>
          </w:tcPr>
          <w:p w14:paraId="3C21DF66"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Options</w:t>
            </w:r>
          </w:p>
        </w:tc>
        <w:tc>
          <w:tcPr>
            <w:tcW w:w="2516" w:type="dxa"/>
            <w:vMerge/>
            <w:tcBorders>
              <w:top w:val="nil"/>
              <w:left w:val="single" w:sz="4" w:space="0" w:color="auto"/>
              <w:bottom w:val="single" w:sz="4" w:space="0" w:color="auto"/>
              <w:right w:val="single" w:sz="4" w:space="0" w:color="auto"/>
            </w:tcBorders>
            <w:vAlign w:val="center"/>
            <w:hideMark/>
          </w:tcPr>
          <w:p w14:paraId="7A841C26"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3938E4AD"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48458F81"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365D0893" w14:textId="2F9F2EBE" w:rsidTr="00C32AEF">
        <w:trPr>
          <w:trHeight w:val="278"/>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3F3C2B"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8.2</w:t>
            </w:r>
          </w:p>
        </w:tc>
        <w:tc>
          <w:tcPr>
            <w:tcW w:w="2834" w:type="dxa"/>
            <w:tcBorders>
              <w:top w:val="nil"/>
              <w:left w:val="nil"/>
              <w:bottom w:val="single" w:sz="4" w:space="0" w:color="auto"/>
              <w:right w:val="single" w:sz="4" w:space="0" w:color="auto"/>
            </w:tcBorders>
            <w:shd w:val="clear" w:color="auto" w:fill="auto"/>
            <w:vAlign w:val="center"/>
            <w:hideMark/>
          </w:tcPr>
          <w:p w14:paraId="2CF43788"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Management system documentation (Option A)</w:t>
            </w:r>
          </w:p>
        </w:tc>
        <w:tc>
          <w:tcPr>
            <w:tcW w:w="2516" w:type="dxa"/>
            <w:vMerge/>
            <w:tcBorders>
              <w:top w:val="nil"/>
              <w:left w:val="single" w:sz="4" w:space="0" w:color="auto"/>
              <w:bottom w:val="single" w:sz="4" w:space="0" w:color="auto"/>
              <w:right w:val="single" w:sz="4" w:space="0" w:color="auto"/>
            </w:tcBorders>
            <w:vAlign w:val="center"/>
            <w:hideMark/>
          </w:tcPr>
          <w:p w14:paraId="3003244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0392FF9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08D0F190"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3BAFEB21" w14:textId="52CFE02D" w:rsidTr="00C32AEF">
        <w:trPr>
          <w:trHeight w:val="2559"/>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1EB7C9"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8.2.1</w:t>
            </w:r>
          </w:p>
        </w:tc>
        <w:tc>
          <w:tcPr>
            <w:tcW w:w="2834" w:type="dxa"/>
            <w:tcBorders>
              <w:top w:val="nil"/>
              <w:left w:val="single" w:sz="4" w:space="0" w:color="auto"/>
              <w:bottom w:val="single" w:sz="4" w:space="0" w:color="auto"/>
              <w:right w:val="single" w:sz="4" w:space="0" w:color="auto"/>
            </w:tcBorders>
            <w:shd w:val="clear" w:color="auto" w:fill="auto"/>
            <w:vAlign w:val="center"/>
            <w:hideMark/>
          </w:tcPr>
          <w:p w14:paraId="777D5F53"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Laboratory management shall establish, document, and maintain policies and objectives for the fulfilment of the purposes of this document and shall ensure that the policies and objectives are acknowledged and implemented at all levels of the laboratory organization.</w:t>
            </w:r>
          </w:p>
        </w:tc>
        <w:tc>
          <w:tcPr>
            <w:tcW w:w="2516" w:type="dxa"/>
            <w:vMerge/>
            <w:tcBorders>
              <w:top w:val="nil"/>
              <w:left w:val="single" w:sz="4" w:space="0" w:color="auto"/>
              <w:bottom w:val="single" w:sz="4" w:space="0" w:color="auto"/>
              <w:right w:val="single" w:sz="4" w:space="0" w:color="auto"/>
            </w:tcBorders>
            <w:vAlign w:val="center"/>
            <w:hideMark/>
          </w:tcPr>
          <w:p w14:paraId="1FBEF40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7BA49A9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nil"/>
              <w:right w:val="single" w:sz="4" w:space="0" w:color="auto"/>
            </w:tcBorders>
          </w:tcPr>
          <w:p w14:paraId="0BD80767"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52A80C02" w14:textId="12AC7DB2" w:rsidTr="00C32AEF">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B6EFD6"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8.2.2</w:t>
            </w:r>
          </w:p>
        </w:tc>
        <w:tc>
          <w:tcPr>
            <w:tcW w:w="2834" w:type="dxa"/>
            <w:tcBorders>
              <w:top w:val="nil"/>
              <w:left w:val="nil"/>
              <w:bottom w:val="single" w:sz="4" w:space="0" w:color="auto"/>
              <w:right w:val="single" w:sz="4" w:space="0" w:color="auto"/>
            </w:tcBorders>
            <w:shd w:val="clear" w:color="auto" w:fill="auto"/>
            <w:vAlign w:val="center"/>
            <w:hideMark/>
          </w:tcPr>
          <w:p w14:paraId="4A1BA5B4"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policies and objectives shall address the competence, impartiality and consistent operation of the laboratory.</w:t>
            </w:r>
          </w:p>
        </w:tc>
        <w:tc>
          <w:tcPr>
            <w:tcW w:w="2516" w:type="dxa"/>
            <w:vMerge/>
            <w:tcBorders>
              <w:top w:val="nil"/>
              <w:left w:val="single" w:sz="4" w:space="0" w:color="auto"/>
              <w:bottom w:val="single" w:sz="4" w:space="0" w:color="auto"/>
              <w:right w:val="single" w:sz="4" w:space="0" w:color="auto"/>
            </w:tcBorders>
            <w:vAlign w:val="center"/>
            <w:hideMark/>
          </w:tcPr>
          <w:p w14:paraId="21B0D6BD"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182ADD2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7E5EDF51"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7D21163D" w14:textId="18AA1579" w:rsidTr="00C32AEF">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3E18185"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8.3</w:t>
            </w:r>
          </w:p>
        </w:tc>
        <w:tc>
          <w:tcPr>
            <w:tcW w:w="2834" w:type="dxa"/>
            <w:tcBorders>
              <w:top w:val="nil"/>
              <w:left w:val="nil"/>
              <w:bottom w:val="single" w:sz="4" w:space="0" w:color="auto"/>
              <w:right w:val="single" w:sz="4" w:space="0" w:color="auto"/>
            </w:tcBorders>
            <w:shd w:val="clear" w:color="auto" w:fill="auto"/>
            <w:vAlign w:val="center"/>
            <w:hideMark/>
          </w:tcPr>
          <w:p w14:paraId="4D328828"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Control of management system documents (Option A)</w:t>
            </w:r>
          </w:p>
        </w:tc>
        <w:tc>
          <w:tcPr>
            <w:tcW w:w="2516" w:type="dxa"/>
            <w:vMerge/>
            <w:tcBorders>
              <w:top w:val="nil"/>
              <w:left w:val="single" w:sz="4" w:space="0" w:color="auto"/>
              <w:bottom w:val="single" w:sz="4" w:space="0" w:color="auto"/>
              <w:right w:val="single" w:sz="4" w:space="0" w:color="auto"/>
            </w:tcBorders>
            <w:vAlign w:val="center"/>
            <w:hideMark/>
          </w:tcPr>
          <w:p w14:paraId="269E5341"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22ECAD9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50067DED"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3F602477" w14:textId="2419C511" w:rsidTr="00C32AEF">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5F2D73"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8.3.1</w:t>
            </w:r>
          </w:p>
        </w:tc>
        <w:tc>
          <w:tcPr>
            <w:tcW w:w="2834" w:type="dxa"/>
            <w:tcBorders>
              <w:top w:val="nil"/>
              <w:left w:val="nil"/>
              <w:bottom w:val="single" w:sz="4" w:space="0" w:color="auto"/>
              <w:right w:val="single" w:sz="4" w:space="0" w:color="auto"/>
            </w:tcBorders>
            <w:shd w:val="clear" w:color="auto" w:fill="auto"/>
            <w:vAlign w:val="center"/>
            <w:hideMark/>
          </w:tcPr>
          <w:p w14:paraId="535F8864" w14:textId="7B9A3E6A" w:rsidR="00C32AEF" w:rsidRPr="007216F2" w:rsidRDefault="00C32AEF" w:rsidP="00C32AEF">
            <w:pPr>
              <w:spacing w:after="0"/>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La</w:t>
            </w:r>
            <w:r w:rsidRPr="007216F2">
              <w:rPr>
                <w:rFonts w:asciiTheme="majorBidi" w:eastAsia="Times New Roman" w:hAnsiTheme="majorBidi" w:cstheme="majorBidi"/>
                <w:color w:val="000000"/>
                <w:sz w:val="18"/>
                <w:szCs w:val="18"/>
              </w:rPr>
              <w:t>boratory shall control documents (internal and external) that relate to the fulfilment of this document.</w:t>
            </w:r>
          </w:p>
        </w:tc>
        <w:tc>
          <w:tcPr>
            <w:tcW w:w="2516" w:type="dxa"/>
            <w:vMerge/>
            <w:tcBorders>
              <w:top w:val="nil"/>
              <w:left w:val="single" w:sz="4" w:space="0" w:color="auto"/>
              <w:bottom w:val="single" w:sz="4" w:space="0" w:color="auto"/>
              <w:right w:val="single" w:sz="4" w:space="0" w:color="auto"/>
            </w:tcBorders>
            <w:vAlign w:val="center"/>
            <w:hideMark/>
          </w:tcPr>
          <w:p w14:paraId="130048A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0CF03731"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0BA9DA19"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5F648923" w14:textId="0E20980C" w:rsidTr="00C32AEF">
        <w:trPr>
          <w:trHeight w:val="278"/>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6663ADCA"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8.3.2</w:t>
            </w:r>
          </w:p>
        </w:tc>
        <w:tc>
          <w:tcPr>
            <w:tcW w:w="2834" w:type="dxa"/>
            <w:tcBorders>
              <w:top w:val="nil"/>
              <w:left w:val="nil"/>
              <w:bottom w:val="single" w:sz="4" w:space="0" w:color="auto"/>
              <w:right w:val="single" w:sz="4" w:space="0" w:color="auto"/>
            </w:tcBorders>
            <w:shd w:val="clear" w:color="auto" w:fill="auto"/>
            <w:vAlign w:val="center"/>
            <w:hideMark/>
          </w:tcPr>
          <w:p w14:paraId="190EFFF1"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ensure that:</w:t>
            </w:r>
          </w:p>
        </w:tc>
        <w:tc>
          <w:tcPr>
            <w:tcW w:w="2516" w:type="dxa"/>
            <w:vMerge/>
            <w:tcBorders>
              <w:top w:val="nil"/>
              <w:left w:val="single" w:sz="4" w:space="0" w:color="auto"/>
              <w:bottom w:val="single" w:sz="4" w:space="0" w:color="auto"/>
              <w:right w:val="single" w:sz="4" w:space="0" w:color="auto"/>
            </w:tcBorders>
            <w:vAlign w:val="center"/>
            <w:hideMark/>
          </w:tcPr>
          <w:p w14:paraId="6F7D870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3DB3215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1375C939"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36457C5B" w14:textId="28B5406A" w:rsidTr="00C32AEF">
        <w:trPr>
          <w:trHeight w:val="480"/>
        </w:trPr>
        <w:tc>
          <w:tcPr>
            <w:tcW w:w="711" w:type="dxa"/>
            <w:vMerge/>
            <w:tcBorders>
              <w:top w:val="nil"/>
              <w:left w:val="single" w:sz="4" w:space="0" w:color="auto"/>
              <w:bottom w:val="single" w:sz="4" w:space="0" w:color="auto"/>
              <w:right w:val="single" w:sz="4" w:space="0" w:color="auto"/>
            </w:tcBorders>
            <w:vAlign w:val="center"/>
            <w:hideMark/>
          </w:tcPr>
          <w:p w14:paraId="2EEDE5B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7792B428"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documents are approved for adequacy prior to issue by authorized personnel;</w:t>
            </w:r>
          </w:p>
        </w:tc>
        <w:tc>
          <w:tcPr>
            <w:tcW w:w="2516" w:type="dxa"/>
            <w:vMerge/>
            <w:tcBorders>
              <w:top w:val="nil"/>
              <w:left w:val="single" w:sz="4" w:space="0" w:color="auto"/>
              <w:bottom w:val="single" w:sz="4" w:space="0" w:color="auto"/>
              <w:right w:val="single" w:sz="4" w:space="0" w:color="auto"/>
            </w:tcBorders>
            <w:vAlign w:val="center"/>
            <w:hideMark/>
          </w:tcPr>
          <w:p w14:paraId="52166D7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4171A5A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4C74D888"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5CC22B0D" w14:textId="39A3B1D3" w:rsidTr="00C32AEF">
        <w:trPr>
          <w:trHeight w:val="480"/>
        </w:trPr>
        <w:tc>
          <w:tcPr>
            <w:tcW w:w="711" w:type="dxa"/>
            <w:vMerge/>
            <w:tcBorders>
              <w:top w:val="nil"/>
              <w:left w:val="single" w:sz="4" w:space="0" w:color="auto"/>
              <w:bottom w:val="single" w:sz="4" w:space="0" w:color="auto"/>
              <w:right w:val="single" w:sz="4" w:space="0" w:color="auto"/>
            </w:tcBorders>
            <w:vAlign w:val="center"/>
            <w:hideMark/>
          </w:tcPr>
          <w:p w14:paraId="22C07B6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4D4B4881"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documents are periodically reviewed, and updated as necessary;</w:t>
            </w:r>
          </w:p>
        </w:tc>
        <w:tc>
          <w:tcPr>
            <w:tcW w:w="2516" w:type="dxa"/>
            <w:vMerge/>
            <w:tcBorders>
              <w:top w:val="nil"/>
              <w:left w:val="single" w:sz="4" w:space="0" w:color="auto"/>
              <w:bottom w:val="single" w:sz="4" w:space="0" w:color="auto"/>
              <w:right w:val="single" w:sz="4" w:space="0" w:color="auto"/>
            </w:tcBorders>
            <w:vAlign w:val="center"/>
            <w:hideMark/>
          </w:tcPr>
          <w:p w14:paraId="5C29632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3ACD339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57E9AC04"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1780CC09" w14:textId="3A78F06B" w:rsidTr="00C32AEF">
        <w:trPr>
          <w:trHeight w:val="480"/>
        </w:trPr>
        <w:tc>
          <w:tcPr>
            <w:tcW w:w="711" w:type="dxa"/>
            <w:vMerge/>
            <w:tcBorders>
              <w:top w:val="nil"/>
              <w:left w:val="single" w:sz="4" w:space="0" w:color="auto"/>
              <w:bottom w:val="single" w:sz="4" w:space="0" w:color="auto"/>
              <w:right w:val="single" w:sz="4" w:space="0" w:color="auto"/>
            </w:tcBorders>
            <w:vAlign w:val="center"/>
            <w:hideMark/>
          </w:tcPr>
          <w:p w14:paraId="1FFA8BE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69D70D1D"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changes and the current revision status of documents are identified;</w:t>
            </w:r>
          </w:p>
        </w:tc>
        <w:tc>
          <w:tcPr>
            <w:tcW w:w="2516" w:type="dxa"/>
            <w:vMerge/>
            <w:tcBorders>
              <w:top w:val="nil"/>
              <w:left w:val="single" w:sz="4" w:space="0" w:color="auto"/>
              <w:bottom w:val="single" w:sz="4" w:space="0" w:color="auto"/>
              <w:right w:val="single" w:sz="4" w:space="0" w:color="auto"/>
            </w:tcBorders>
            <w:vAlign w:val="center"/>
            <w:hideMark/>
          </w:tcPr>
          <w:p w14:paraId="7A1F01B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12912D0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auto"/>
              <w:right w:val="single" w:sz="4" w:space="0" w:color="auto"/>
            </w:tcBorders>
          </w:tcPr>
          <w:p w14:paraId="4CABFFFA"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056020DA" w14:textId="7D88021E" w:rsidTr="00C32AEF">
        <w:trPr>
          <w:trHeight w:val="720"/>
        </w:trPr>
        <w:tc>
          <w:tcPr>
            <w:tcW w:w="711" w:type="dxa"/>
            <w:vMerge/>
            <w:tcBorders>
              <w:top w:val="nil"/>
              <w:left w:val="single" w:sz="4" w:space="0" w:color="auto"/>
              <w:bottom w:val="single" w:sz="4" w:space="0" w:color="auto"/>
              <w:right w:val="single" w:sz="4" w:space="0" w:color="auto"/>
            </w:tcBorders>
            <w:vAlign w:val="center"/>
            <w:hideMark/>
          </w:tcPr>
          <w:p w14:paraId="43203F0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471DB2A6"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relevant versions of applicable documents are available at points of use and, where necessary, their distribution is controlled;</w:t>
            </w:r>
          </w:p>
        </w:tc>
        <w:tc>
          <w:tcPr>
            <w:tcW w:w="2516" w:type="dxa"/>
            <w:vMerge/>
            <w:tcBorders>
              <w:top w:val="nil"/>
              <w:left w:val="single" w:sz="4" w:space="0" w:color="auto"/>
              <w:bottom w:val="single" w:sz="4" w:space="0" w:color="auto"/>
              <w:right w:val="single" w:sz="4" w:space="0" w:color="auto"/>
            </w:tcBorders>
            <w:vAlign w:val="center"/>
            <w:hideMark/>
          </w:tcPr>
          <w:p w14:paraId="595B675D"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22994B8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val="restart"/>
            <w:tcBorders>
              <w:top w:val="nil"/>
              <w:left w:val="single" w:sz="4" w:space="0" w:color="auto"/>
              <w:right w:val="single" w:sz="4" w:space="0" w:color="auto"/>
            </w:tcBorders>
          </w:tcPr>
          <w:p w14:paraId="65C6331B"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41970D6A" w14:textId="7FA37689" w:rsidTr="00C32AEF">
        <w:trPr>
          <w:trHeight w:val="278"/>
        </w:trPr>
        <w:tc>
          <w:tcPr>
            <w:tcW w:w="711" w:type="dxa"/>
            <w:vMerge/>
            <w:tcBorders>
              <w:top w:val="nil"/>
              <w:left w:val="single" w:sz="4" w:space="0" w:color="auto"/>
              <w:bottom w:val="single" w:sz="4" w:space="0" w:color="auto"/>
              <w:right w:val="single" w:sz="4" w:space="0" w:color="auto"/>
            </w:tcBorders>
            <w:vAlign w:val="center"/>
            <w:hideMark/>
          </w:tcPr>
          <w:p w14:paraId="53D8F41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45199064"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documents are uniquely identified;</w:t>
            </w:r>
          </w:p>
        </w:tc>
        <w:tc>
          <w:tcPr>
            <w:tcW w:w="2516" w:type="dxa"/>
            <w:vMerge/>
            <w:tcBorders>
              <w:top w:val="nil"/>
              <w:left w:val="single" w:sz="4" w:space="0" w:color="auto"/>
              <w:bottom w:val="single" w:sz="4" w:space="0" w:color="auto"/>
              <w:right w:val="single" w:sz="4" w:space="0" w:color="auto"/>
            </w:tcBorders>
            <w:vAlign w:val="center"/>
            <w:hideMark/>
          </w:tcPr>
          <w:p w14:paraId="00C52B5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271C685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3D075CE8"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03D1CD7F" w14:textId="5E8402ED" w:rsidTr="00C32AEF">
        <w:trPr>
          <w:trHeight w:val="720"/>
        </w:trPr>
        <w:tc>
          <w:tcPr>
            <w:tcW w:w="711" w:type="dxa"/>
            <w:vMerge/>
            <w:tcBorders>
              <w:top w:val="nil"/>
              <w:left w:val="single" w:sz="4" w:space="0" w:color="auto"/>
              <w:bottom w:val="single" w:sz="4" w:space="0" w:color="auto"/>
              <w:right w:val="single" w:sz="4" w:space="0" w:color="auto"/>
            </w:tcBorders>
            <w:vAlign w:val="center"/>
            <w:hideMark/>
          </w:tcPr>
          <w:p w14:paraId="5AEA658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6D46244A"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f)      the unintended use of obsolete documents is prevented, and suitable identification is applied to them if they are retained for any purpose.</w:t>
            </w:r>
          </w:p>
        </w:tc>
        <w:tc>
          <w:tcPr>
            <w:tcW w:w="2516" w:type="dxa"/>
            <w:vMerge/>
            <w:tcBorders>
              <w:top w:val="nil"/>
              <w:left w:val="single" w:sz="4" w:space="0" w:color="auto"/>
              <w:bottom w:val="single" w:sz="4" w:space="0" w:color="auto"/>
              <w:right w:val="single" w:sz="4" w:space="0" w:color="auto"/>
            </w:tcBorders>
            <w:vAlign w:val="center"/>
            <w:hideMark/>
          </w:tcPr>
          <w:p w14:paraId="36EB1DD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74E3F3B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0971255A"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343453FC" w14:textId="54B2ACB6" w:rsidTr="00C32AEF">
        <w:trPr>
          <w:trHeight w:val="278"/>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C54074"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8.4</w:t>
            </w:r>
          </w:p>
        </w:tc>
        <w:tc>
          <w:tcPr>
            <w:tcW w:w="2834" w:type="dxa"/>
            <w:tcBorders>
              <w:top w:val="nil"/>
              <w:left w:val="nil"/>
              <w:bottom w:val="single" w:sz="4" w:space="0" w:color="auto"/>
              <w:right w:val="single" w:sz="4" w:space="0" w:color="auto"/>
            </w:tcBorders>
            <w:shd w:val="clear" w:color="auto" w:fill="auto"/>
            <w:vAlign w:val="center"/>
            <w:hideMark/>
          </w:tcPr>
          <w:p w14:paraId="04466847"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Control of records (Option A)</w:t>
            </w:r>
          </w:p>
        </w:tc>
        <w:tc>
          <w:tcPr>
            <w:tcW w:w="2516" w:type="dxa"/>
            <w:vMerge/>
            <w:tcBorders>
              <w:top w:val="nil"/>
              <w:left w:val="single" w:sz="4" w:space="0" w:color="auto"/>
              <w:bottom w:val="single" w:sz="4" w:space="0" w:color="auto"/>
              <w:right w:val="single" w:sz="4" w:space="0" w:color="auto"/>
            </w:tcBorders>
            <w:vAlign w:val="center"/>
            <w:hideMark/>
          </w:tcPr>
          <w:p w14:paraId="1C1B1FD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57A26AB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659892BD"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03B0719B" w14:textId="29424796" w:rsidTr="00C32AEF">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86AB22"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8.4.1</w:t>
            </w:r>
          </w:p>
        </w:tc>
        <w:tc>
          <w:tcPr>
            <w:tcW w:w="2834" w:type="dxa"/>
            <w:tcBorders>
              <w:top w:val="nil"/>
              <w:left w:val="nil"/>
              <w:bottom w:val="single" w:sz="4" w:space="0" w:color="auto"/>
              <w:right w:val="single" w:sz="4" w:space="0" w:color="auto"/>
            </w:tcBorders>
            <w:shd w:val="clear" w:color="auto" w:fill="auto"/>
            <w:vAlign w:val="center"/>
            <w:hideMark/>
          </w:tcPr>
          <w:p w14:paraId="07602739"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establish and retain legible records to demonstrate fulfilment of the requirements in this document.</w:t>
            </w:r>
          </w:p>
        </w:tc>
        <w:tc>
          <w:tcPr>
            <w:tcW w:w="2516" w:type="dxa"/>
            <w:vMerge/>
            <w:tcBorders>
              <w:top w:val="nil"/>
              <w:left w:val="single" w:sz="4" w:space="0" w:color="auto"/>
              <w:bottom w:val="single" w:sz="4" w:space="0" w:color="auto"/>
              <w:right w:val="single" w:sz="4" w:space="0" w:color="auto"/>
            </w:tcBorders>
            <w:vAlign w:val="center"/>
            <w:hideMark/>
          </w:tcPr>
          <w:p w14:paraId="0ECD707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7A5FD53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6EC100AF"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48C26F84" w14:textId="7D442671" w:rsidTr="00C32AEF">
        <w:trPr>
          <w:trHeight w:val="16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030739"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8.4.2</w:t>
            </w:r>
          </w:p>
        </w:tc>
        <w:tc>
          <w:tcPr>
            <w:tcW w:w="2834" w:type="dxa"/>
            <w:tcBorders>
              <w:top w:val="nil"/>
              <w:left w:val="nil"/>
              <w:bottom w:val="single" w:sz="4" w:space="0" w:color="auto"/>
              <w:right w:val="single" w:sz="4" w:space="0" w:color="auto"/>
            </w:tcBorders>
            <w:shd w:val="clear" w:color="auto" w:fill="auto"/>
            <w:vAlign w:val="center"/>
            <w:hideMark/>
          </w:tcPr>
          <w:p w14:paraId="4638ED39"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implement the controls needed for the identification, storage, protection, back-up, archive, retrieval, retention time, and disposal of its records. The laboratory shall retain records for a period consistent with its contractual obligations. Access to these records shall be consistent with the confidentiality commitments, and records shall be readily available.</w:t>
            </w:r>
          </w:p>
        </w:tc>
        <w:tc>
          <w:tcPr>
            <w:tcW w:w="2516" w:type="dxa"/>
            <w:vMerge/>
            <w:tcBorders>
              <w:top w:val="nil"/>
              <w:left w:val="single" w:sz="4" w:space="0" w:color="auto"/>
              <w:bottom w:val="single" w:sz="4" w:space="0" w:color="auto"/>
              <w:right w:val="single" w:sz="4" w:space="0" w:color="auto"/>
            </w:tcBorders>
            <w:vAlign w:val="center"/>
            <w:hideMark/>
          </w:tcPr>
          <w:p w14:paraId="10F1838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1C502B3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3A83BA68"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5F7005F7" w14:textId="6A92FD46" w:rsidTr="00C32AEF">
        <w:trPr>
          <w:trHeight w:val="278"/>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3CE821"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8.5</w:t>
            </w:r>
          </w:p>
        </w:tc>
        <w:tc>
          <w:tcPr>
            <w:tcW w:w="2834" w:type="dxa"/>
            <w:tcBorders>
              <w:top w:val="nil"/>
              <w:left w:val="nil"/>
              <w:bottom w:val="single" w:sz="4" w:space="0" w:color="auto"/>
              <w:right w:val="single" w:sz="4" w:space="0" w:color="auto"/>
            </w:tcBorders>
            <w:shd w:val="clear" w:color="auto" w:fill="auto"/>
            <w:vAlign w:val="center"/>
            <w:hideMark/>
          </w:tcPr>
          <w:p w14:paraId="49A21746"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Actions to address risks and opportunities (Option A)</w:t>
            </w:r>
          </w:p>
        </w:tc>
        <w:tc>
          <w:tcPr>
            <w:tcW w:w="2516" w:type="dxa"/>
            <w:vMerge/>
            <w:tcBorders>
              <w:top w:val="nil"/>
              <w:left w:val="single" w:sz="4" w:space="0" w:color="auto"/>
              <w:bottom w:val="single" w:sz="4" w:space="0" w:color="auto"/>
              <w:right w:val="single" w:sz="4" w:space="0" w:color="auto"/>
            </w:tcBorders>
            <w:vAlign w:val="center"/>
            <w:hideMark/>
          </w:tcPr>
          <w:p w14:paraId="6A63B7B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0E8CA94D"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240B49F0"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7822D67B" w14:textId="6020380E" w:rsidTr="00C32AEF">
        <w:trPr>
          <w:trHeight w:val="48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67A1BF0D"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8.5.1</w:t>
            </w:r>
          </w:p>
        </w:tc>
        <w:tc>
          <w:tcPr>
            <w:tcW w:w="2834" w:type="dxa"/>
            <w:tcBorders>
              <w:top w:val="nil"/>
              <w:left w:val="nil"/>
              <w:bottom w:val="single" w:sz="4" w:space="0" w:color="auto"/>
              <w:right w:val="single" w:sz="4" w:space="0" w:color="auto"/>
            </w:tcBorders>
            <w:shd w:val="clear" w:color="auto" w:fill="auto"/>
            <w:vAlign w:val="center"/>
            <w:hideMark/>
          </w:tcPr>
          <w:p w14:paraId="432B4C42"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consider the risks and opportunities associated with the laboratory activities in order to:</w:t>
            </w:r>
          </w:p>
        </w:tc>
        <w:tc>
          <w:tcPr>
            <w:tcW w:w="2516" w:type="dxa"/>
            <w:vMerge/>
            <w:tcBorders>
              <w:top w:val="nil"/>
              <w:left w:val="single" w:sz="4" w:space="0" w:color="auto"/>
              <w:bottom w:val="single" w:sz="4" w:space="0" w:color="auto"/>
              <w:right w:val="single" w:sz="4" w:space="0" w:color="auto"/>
            </w:tcBorders>
            <w:vAlign w:val="center"/>
            <w:hideMark/>
          </w:tcPr>
          <w:p w14:paraId="6F19677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3CA2A11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4F134FF2"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63284B99" w14:textId="32EECF1B" w:rsidTr="00C32AEF">
        <w:trPr>
          <w:trHeight w:val="480"/>
        </w:trPr>
        <w:tc>
          <w:tcPr>
            <w:tcW w:w="711" w:type="dxa"/>
            <w:vMerge/>
            <w:tcBorders>
              <w:top w:val="nil"/>
              <w:left w:val="single" w:sz="4" w:space="0" w:color="auto"/>
              <w:bottom w:val="single" w:sz="4" w:space="0" w:color="auto"/>
              <w:right w:val="single" w:sz="4" w:space="0" w:color="auto"/>
            </w:tcBorders>
            <w:vAlign w:val="center"/>
            <w:hideMark/>
          </w:tcPr>
          <w:p w14:paraId="6B8B288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549F19B6"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give assurance that the management system achieves its intended results;</w:t>
            </w:r>
          </w:p>
        </w:tc>
        <w:tc>
          <w:tcPr>
            <w:tcW w:w="2516" w:type="dxa"/>
            <w:vMerge/>
            <w:tcBorders>
              <w:top w:val="nil"/>
              <w:left w:val="single" w:sz="4" w:space="0" w:color="auto"/>
              <w:bottom w:val="single" w:sz="4" w:space="0" w:color="auto"/>
              <w:right w:val="single" w:sz="4" w:space="0" w:color="auto"/>
            </w:tcBorders>
            <w:vAlign w:val="center"/>
            <w:hideMark/>
          </w:tcPr>
          <w:p w14:paraId="76AA446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7D0E920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0E8C10A2"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67B52EEA" w14:textId="2E66D7D1" w:rsidTr="00C32AEF">
        <w:trPr>
          <w:trHeight w:val="480"/>
        </w:trPr>
        <w:tc>
          <w:tcPr>
            <w:tcW w:w="711" w:type="dxa"/>
            <w:vMerge/>
            <w:tcBorders>
              <w:top w:val="nil"/>
              <w:left w:val="single" w:sz="4" w:space="0" w:color="auto"/>
              <w:bottom w:val="single" w:sz="4" w:space="0" w:color="auto"/>
              <w:right w:val="single" w:sz="4" w:space="0" w:color="auto"/>
            </w:tcBorders>
            <w:vAlign w:val="center"/>
            <w:hideMark/>
          </w:tcPr>
          <w:p w14:paraId="1BE92871"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5AC13431"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enhance opportunities to achieve the purpose and objectives of the laboratory;</w:t>
            </w:r>
          </w:p>
        </w:tc>
        <w:tc>
          <w:tcPr>
            <w:tcW w:w="2516" w:type="dxa"/>
            <w:vMerge/>
            <w:tcBorders>
              <w:top w:val="nil"/>
              <w:left w:val="single" w:sz="4" w:space="0" w:color="auto"/>
              <w:bottom w:val="single" w:sz="4" w:space="0" w:color="auto"/>
              <w:right w:val="single" w:sz="4" w:space="0" w:color="auto"/>
            </w:tcBorders>
            <w:vAlign w:val="center"/>
            <w:hideMark/>
          </w:tcPr>
          <w:p w14:paraId="40FC1E0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2318F7C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3A7232E9"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5D2273A9" w14:textId="4A17E125" w:rsidTr="00C32AEF">
        <w:trPr>
          <w:trHeight w:val="480"/>
        </w:trPr>
        <w:tc>
          <w:tcPr>
            <w:tcW w:w="711" w:type="dxa"/>
            <w:vMerge/>
            <w:tcBorders>
              <w:top w:val="nil"/>
              <w:left w:val="single" w:sz="4" w:space="0" w:color="auto"/>
              <w:bottom w:val="single" w:sz="4" w:space="0" w:color="auto"/>
              <w:right w:val="single" w:sz="4" w:space="0" w:color="auto"/>
            </w:tcBorders>
            <w:vAlign w:val="center"/>
            <w:hideMark/>
          </w:tcPr>
          <w:p w14:paraId="2CD5B35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1D4E7690"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prevent, or reduce, undesired impacts and potential failures in the laboratory activities;</w:t>
            </w:r>
          </w:p>
        </w:tc>
        <w:tc>
          <w:tcPr>
            <w:tcW w:w="2516" w:type="dxa"/>
            <w:vMerge/>
            <w:tcBorders>
              <w:top w:val="nil"/>
              <w:left w:val="single" w:sz="4" w:space="0" w:color="auto"/>
              <w:bottom w:val="single" w:sz="4" w:space="0" w:color="auto"/>
              <w:right w:val="single" w:sz="4" w:space="0" w:color="auto"/>
            </w:tcBorders>
            <w:vAlign w:val="center"/>
            <w:hideMark/>
          </w:tcPr>
          <w:p w14:paraId="6627373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097F49ED"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112533BE"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0A329F55" w14:textId="5B3EB7B2" w:rsidTr="00C32AEF">
        <w:trPr>
          <w:trHeight w:val="278"/>
        </w:trPr>
        <w:tc>
          <w:tcPr>
            <w:tcW w:w="711" w:type="dxa"/>
            <w:vMerge/>
            <w:tcBorders>
              <w:top w:val="nil"/>
              <w:left w:val="single" w:sz="4" w:space="0" w:color="auto"/>
              <w:bottom w:val="single" w:sz="4" w:space="0" w:color="auto"/>
              <w:right w:val="single" w:sz="4" w:space="0" w:color="auto"/>
            </w:tcBorders>
            <w:vAlign w:val="center"/>
            <w:hideMark/>
          </w:tcPr>
          <w:p w14:paraId="0DBC0E16"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027526DB"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achieve improvement.</w:t>
            </w:r>
          </w:p>
        </w:tc>
        <w:tc>
          <w:tcPr>
            <w:tcW w:w="2516" w:type="dxa"/>
            <w:vMerge/>
            <w:tcBorders>
              <w:top w:val="nil"/>
              <w:left w:val="single" w:sz="4" w:space="0" w:color="auto"/>
              <w:bottom w:val="single" w:sz="4" w:space="0" w:color="auto"/>
              <w:right w:val="single" w:sz="4" w:space="0" w:color="auto"/>
            </w:tcBorders>
            <w:vAlign w:val="center"/>
            <w:hideMark/>
          </w:tcPr>
          <w:p w14:paraId="6360504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00F3F6B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1019FFEF"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5EBA53A9" w14:textId="507C2640" w:rsidTr="00C32AEF">
        <w:trPr>
          <w:trHeight w:val="278"/>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53172F4F"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8.5.2</w:t>
            </w:r>
          </w:p>
        </w:tc>
        <w:tc>
          <w:tcPr>
            <w:tcW w:w="2834" w:type="dxa"/>
            <w:tcBorders>
              <w:top w:val="nil"/>
              <w:left w:val="nil"/>
              <w:bottom w:val="single" w:sz="4" w:space="0" w:color="auto"/>
              <w:right w:val="single" w:sz="4" w:space="0" w:color="auto"/>
            </w:tcBorders>
            <w:shd w:val="clear" w:color="auto" w:fill="auto"/>
            <w:vAlign w:val="center"/>
            <w:hideMark/>
          </w:tcPr>
          <w:p w14:paraId="3B7EC2B7"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plan:</w:t>
            </w:r>
          </w:p>
        </w:tc>
        <w:tc>
          <w:tcPr>
            <w:tcW w:w="2516" w:type="dxa"/>
            <w:vMerge/>
            <w:tcBorders>
              <w:top w:val="nil"/>
              <w:left w:val="single" w:sz="4" w:space="0" w:color="auto"/>
              <w:bottom w:val="single" w:sz="4" w:space="0" w:color="auto"/>
              <w:right w:val="single" w:sz="4" w:space="0" w:color="auto"/>
            </w:tcBorders>
            <w:vAlign w:val="center"/>
            <w:hideMark/>
          </w:tcPr>
          <w:p w14:paraId="0900B83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7BA8696D"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45D44874"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4B76930F" w14:textId="7BEC76DC" w:rsidTr="00C32AEF">
        <w:trPr>
          <w:trHeight w:val="480"/>
        </w:trPr>
        <w:tc>
          <w:tcPr>
            <w:tcW w:w="711" w:type="dxa"/>
            <w:vMerge/>
            <w:tcBorders>
              <w:top w:val="nil"/>
              <w:left w:val="single" w:sz="4" w:space="0" w:color="auto"/>
              <w:bottom w:val="single" w:sz="4" w:space="0" w:color="auto"/>
              <w:right w:val="single" w:sz="4" w:space="0" w:color="auto"/>
            </w:tcBorders>
            <w:vAlign w:val="center"/>
            <w:hideMark/>
          </w:tcPr>
          <w:p w14:paraId="2D2868E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024DAFC7"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actions to address these risks and opportunities;</w:t>
            </w:r>
          </w:p>
        </w:tc>
        <w:tc>
          <w:tcPr>
            <w:tcW w:w="2516" w:type="dxa"/>
            <w:vMerge/>
            <w:tcBorders>
              <w:top w:val="nil"/>
              <w:left w:val="single" w:sz="4" w:space="0" w:color="auto"/>
              <w:bottom w:val="single" w:sz="4" w:space="0" w:color="auto"/>
              <w:right w:val="single" w:sz="4" w:space="0" w:color="auto"/>
            </w:tcBorders>
            <w:vAlign w:val="center"/>
            <w:hideMark/>
          </w:tcPr>
          <w:p w14:paraId="795D25C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058038B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3998C544"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1B3E7E75" w14:textId="34D4988C" w:rsidTr="00C32AEF">
        <w:trPr>
          <w:trHeight w:val="278"/>
        </w:trPr>
        <w:tc>
          <w:tcPr>
            <w:tcW w:w="711" w:type="dxa"/>
            <w:vMerge/>
            <w:tcBorders>
              <w:top w:val="nil"/>
              <w:left w:val="single" w:sz="4" w:space="0" w:color="auto"/>
              <w:bottom w:val="single" w:sz="4" w:space="0" w:color="auto"/>
              <w:right w:val="single" w:sz="4" w:space="0" w:color="auto"/>
            </w:tcBorders>
            <w:vAlign w:val="center"/>
            <w:hideMark/>
          </w:tcPr>
          <w:p w14:paraId="1EF4878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26013C03"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how to:</w:t>
            </w:r>
          </w:p>
        </w:tc>
        <w:tc>
          <w:tcPr>
            <w:tcW w:w="2516" w:type="dxa"/>
            <w:vMerge/>
            <w:tcBorders>
              <w:top w:val="nil"/>
              <w:left w:val="single" w:sz="4" w:space="0" w:color="auto"/>
              <w:bottom w:val="single" w:sz="4" w:space="0" w:color="auto"/>
              <w:right w:val="single" w:sz="4" w:space="0" w:color="auto"/>
            </w:tcBorders>
            <w:vAlign w:val="center"/>
            <w:hideMark/>
          </w:tcPr>
          <w:p w14:paraId="1868085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6A15F0B6"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5AECFA57"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367C9525" w14:textId="504CC062" w:rsidTr="00C32AEF">
        <w:trPr>
          <w:trHeight w:val="480"/>
        </w:trPr>
        <w:tc>
          <w:tcPr>
            <w:tcW w:w="711" w:type="dxa"/>
            <w:vMerge/>
            <w:tcBorders>
              <w:top w:val="nil"/>
              <w:left w:val="single" w:sz="4" w:space="0" w:color="auto"/>
              <w:bottom w:val="single" w:sz="4" w:space="0" w:color="auto"/>
              <w:right w:val="single" w:sz="4" w:space="0" w:color="auto"/>
            </w:tcBorders>
            <w:vAlign w:val="center"/>
            <w:hideMark/>
          </w:tcPr>
          <w:p w14:paraId="47860F2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7D00B517"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integrate and implement these actions into its management system;</w:t>
            </w:r>
          </w:p>
        </w:tc>
        <w:tc>
          <w:tcPr>
            <w:tcW w:w="2516" w:type="dxa"/>
            <w:vMerge/>
            <w:tcBorders>
              <w:top w:val="nil"/>
              <w:left w:val="single" w:sz="4" w:space="0" w:color="auto"/>
              <w:bottom w:val="single" w:sz="4" w:space="0" w:color="auto"/>
              <w:right w:val="single" w:sz="4" w:space="0" w:color="auto"/>
            </w:tcBorders>
            <w:vAlign w:val="center"/>
            <w:hideMark/>
          </w:tcPr>
          <w:p w14:paraId="1F3036B5"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17AF814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2B7D5535"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4908245A" w14:textId="023A916C" w:rsidTr="00C32AEF">
        <w:trPr>
          <w:trHeight w:val="480"/>
        </w:trPr>
        <w:tc>
          <w:tcPr>
            <w:tcW w:w="711" w:type="dxa"/>
            <w:vMerge/>
            <w:tcBorders>
              <w:top w:val="nil"/>
              <w:left w:val="single" w:sz="4" w:space="0" w:color="auto"/>
              <w:bottom w:val="single" w:sz="4" w:space="0" w:color="auto"/>
              <w:right w:val="single" w:sz="4" w:space="0" w:color="auto"/>
            </w:tcBorders>
            <w:vAlign w:val="center"/>
            <w:hideMark/>
          </w:tcPr>
          <w:p w14:paraId="647285D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18850A9B"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evaluate the effectiveness of these actions.</w:t>
            </w:r>
          </w:p>
        </w:tc>
        <w:tc>
          <w:tcPr>
            <w:tcW w:w="2516" w:type="dxa"/>
            <w:vMerge/>
            <w:tcBorders>
              <w:top w:val="nil"/>
              <w:left w:val="single" w:sz="4" w:space="0" w:color="auto"/>
              <w:bottom w:val="single" w:sz="4" w:space="0" w:color="auto"/>
              <w:right w:val="single" w:sz="4" w:space="0" w:color="auto"/>
            </w:tcBorders>
            <w:vAlign w:val="center"/>
            <w:hideMark/>
          </w:tcPr>
          <w:p w14:paraId="42F4A81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3EE039C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1BE9946F"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22B0E133" w14:textId="6AF022A4" w:rsidTr="00C32AEF">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8675BC6"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8.5.3</w:t>
            </w:r>
          </w:p>
        </w:tc>
        <w:tc>
          <w:tcPr>
            <w:tcW w:w="2834" w:type="dxa"/>
            <w:tcBorders>
              <w:top w:val="nil"/>
              <w:left w:val="nil"/>
              <w:bottom w:val="single" w:sz="4" w:space="0" w:color="auto"/>
              <w:right w:val="single" w:sz="4" w:space="0" w:color="auto"/>
            </w:tcBorders>
            <w:shd w:val="clear" w:color="auto" w:fill="auto"/>
            <w:vAlign w:val="center"/>
            <w:hideMark/>
          </w:tcPr>
          <w:p w14:paraId="103894EC"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Actions taken to address risks and opportunities shall be proportional to the potential impact on the validity of laboratory results.</w:t>
            </w:r>
          </w:p>
        </w:tc>
        <w:tc>
          <w:tcPr>
            <w:tcW w:w="2516" w:type="dxa"/>
            <w:vMerge/>
            <w:tcBorders>
              <w:top w:val="nil"/>
              <w:left w:val="single" w:sz="4" w:space="0" w:color="auto"/>
              <w:bottom w:val="single" w:sz="4" w:space="0" w:color="auto"/>
              <w:right w:val="single" w:sz="4" w:space="0" w:color="auto"/>
            </w:tcBorders>
            <w:vAlign w:val="center"/>
            <w:hideMark/>
          </w:tcPr>
          <w:p w14:paraId="65B5DAF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0C9EA056"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auto"/>
              <w:right w:val="single" w:sz="4" w:space="0" w:color="auto"/>
            </w:tcBorders>
          </w:tcPr>
          <w:p w14:paraId="196DE6E4"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13B4AA53" w14:textId="283F6F4E" w:rsidTr="00C32AEF">
        <w:trPr>
          <w:trHeight w:val="278"/>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BC1FCA"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8.6</w:t>
            </w:r>
          </w:p>
        </w:tc>
        <w:tc>
          <w:tcPr>
            <w:tcW w:w="2834" w:type="dxa"/>
            <w:tcBorders>
              <w:top w:val="nil"/>
              <w:left w:val="nil"/>
              <w:bottom w:val="single" w:sz="4" w:space="0" w:color="auto"/>
              <w:right w:val="single" w:sz="4" w:space="0" w:color="auto"/>
            </w:tcBorders>
            <w:shd w:val="clear" w:color="auto" w:fill="auto"/>
            <w:vAlign w:val="center"/>
            <w:hideMark/>
          </w:tcPr>
          <w:p w14:paraId="2A1C866A"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Improvement (Option A)</w:t>
            </w:r>
          </w:p>
        </w:tc>
        <w:tc>
          <w:tcPr>
            <w:tcW w:w="2516" w:type="dxa"/>
            <w:vMerge/>
            <w:tcBorders>
              <w:top w:val="nil"/>
              <w:left w:val="single" w:sz="4" w:space="0" w:color="auto"/>
              <w:bottom w:val="single" w:sz="4" w:space="0" w:color="auto"/>
              <w:right w:val="single" w:sz="4" w:space="0" w:color="auto"/>
            </w:tcBorders>
            <w:vAlign w:val="center"/>
            <w:hideMark/>
          </w:tcPr>
          <w:p w14:paraId="235D5811"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4F08498F"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val="restart"/>
            <w:tcBorders>
              <w:top w:val="nil"/>
              <w:left w:val="single" w:sz="4" w:space="0" w:color="auto"/>
              <w:right w:val="single" w:sz="4" w:space="0" w:color="auto"/>
            </w:tcBorders>
          </w:tcPr>
          <w:p w14:paraId="249DB8D6"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073425B2" w14:textId="51C8B7BE" w:rsidTr="00C32AEF">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F7003B"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8.6.1</w:t>
            </w:r>
          </w:p>
        </w:tc>
        <w:tc>
          <w:tcPr>
            <w:tcW w:w="2834" w:type="dxa"/>
            <w:tcBorders>
              <w:top w:val="nil"/>
              <w:left w:val="nil"/>
              <w:bottom w:val="single" w:sz="4" w:space="0" w:color="auto"/>
              <w:right w:val="single" w:sz="4" w:space="0" w:color="auto"/>
            </w:tcBorders>
            <w:shd w:val="clear" w:color="auto" w:fill="auto"/>
            <w:vAlign w:val="center"/>
            <w:hideMark/>
          </w:tcPr>
          <w:p w14:paraId="62D0953F"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The laboratory shall identify and select opportunities for improvement and implement any </w:t>
            </w:r>
            <w:r w:rsidRPr="007216F2">
              <w:rPr>
                <w:rFonts w:asciiTheme="majorBidi" w:eastAsia="Times New Roman" w:hAnsiTheme="majorBidi" w:cstheme="majorBidi"/>
                <w:color w:val="000000"/>
                <w:sz w:val="18"/>
                <w:szCs w:val="18"/>
              </w:rPr>
              <w:lastRenderedPageBreak/>
              <w:t>necessary actions.</w:t>
            </w:r>
          </w:p>
        </w:tc>
        <w:tc>
          <w:tcPr>
            <w:tcW w:w="2516" w:type="dxa"/>
            <w:vMerge/>
            <w:tcBorders>
              <w:top w:val="nil"/>
              <w:left w:val="single" w:sz="4" w:space="0" w:color="auto"/>
              <w:bottom w:val="single" w:sz="4" w:space="0" w:color="auto"/>
              <w:right w:val="single" w:sz="4" w:space="0" w:color="auto"/>
            </w:tcBorders>
            <w:vAlign w:val="center"/>
            <w:hideMark/>
          </w:tcPr>
          <w:p w14:paraId="76FA8C7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04EBB7B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1C3DD13D"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496D2F82" w14:textId="0A90C324" w:rsidTr="00C32AEF">
        <w:trPr>
          <w:trHeight w:val="96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96CE97"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lastRenderedPageBreak/>
              <w:t>8.6.2</w:t>
            </w:r>
          </w:p>
        </w:tc>
        <w:tc>
          <w:tcPr>
            <w:tcW w:w="2834" w:type="dxa"/>
            <w:tcBorders>
              <w:top w:val="nil"/>
              <w:left w:val="nil"/>
              <w:bottom w:val="single" w:sz="4" w:space="0" w:color="auto"/>
              <w:right w:val="single" w:sz="4" w:space="0" w:color="auto"/>
            </w:tcBorders>
            <w:shd w:val="clear" w:color="auto" w:fill="auto"/>
            <w:vAlign w:val="center"/>
            <w:hideMark/>
          </w:tcPr>
          <w:p w14:paraId="12806826"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seek feedback, both positive and negative, from its customers. The feedback shall be analysed and used to improve the management system, laboratory activities and customer service.</w:t>
            </w:r>
          </w:p>
        </w:tc>
        <w:tc>
          <w:tcPr>
            <w:tcW w:w="2516" w:type="dxa"/>
            <w:vMerge/>
            <w:tcBorders>
              <w:top w:val="nil"/>
              <w:left w:val="single" w:sz="4" w:space="0" w:color="auto"/>
              <w:bottom w:val="single" w:sz="4" w:space="0" w:color="auto"/>
              <w:right w:val="single" w:sz="4" w:space="0" w:color="auto"/>
            </w:tcBorders>
            <w:vAlign w:val="center"/>
            <w:hideMark/>
          </w:tcPr>
          <w:p w14:paraId="632845D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1B0CCA6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6E9AF578"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7B643E30" w14:textId="49C8020A" w:rsidTr="00C32AEF">
        <w:trPr>
          <w:trHeight w:val="278"/>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C479F8"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8.7</w:t>
            </w:r>
          </w:p>
        </w:tc>
        <w:tc>
          <w:tcPr>
            <w:tcW w:w="2834" w:type="dxa"/>
            <w:tcBorders>
              <w:top w:val="nil"/>
              <w:left w:val="nil"/>
              <w:bottom w:val="single" w:sz="4" w:space="0" w:color="auto"/>
              <w:right w:val="single" w:sz="4" w:space="0" w:color="auto"/>
            </w:tcBorders>
            <w:shd w:val="clear" w:color="auto" w:fill="auto"/>
            <w:vAlign w:val="center"/>
            <w:hideMark/>
          </w:tcPr>
          <w:p w14:paraId="188826F1"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Corrective actions (Option A)</w:t>
            </w:r>
          </w:p>
        </w:tc>
        <w:tc>
          <w:tcPr>
            <w:tcW w:w="2516" w:type="dxa"/>
            <w:vMerge/>
            <w:tcBorders>
              <w:top w:val="nil"/>
              <w:left w:val="single" w:sz="4" w:space="0" w:color="auto"/>
              <w:bottom w:val="single" w:sz="4" w:space="0" w:color="auto"/>
              <w:right w:val="single" w:sz="4" w:space="0" w:color="auto"/>
            </w:tcBorders>
            <w:vAlign w:val="center"/>
            <w:hideMark/>
          </w:tcPr>
          <w:p w14:paraId="3A4AAB2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5D954C4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190326CE"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6D34D9C2" w14:textId="28F47944" w:rsidTr="00C32AEF">
        <w:trPr>
          <w:trHeight w:val="278"/>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4FB2A954"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8.7.1</w:t>
            </w:r>
          </w:p>
        </w:tc>
        <w:tc>
          <w:tcPr>
            <w:tcW w:w="2834" w:type="dxa"/>
            <w:tcBorders>
              <w:top w:val="nil"/>
              <w:left w:val="nil"/>
              <w:bottom w:val="single" w:sz="4" w:space="0" w:color="auto"/>
              <w:right w:val="single" w:sz="4" w:space="0" w:color="auto"/>
            </w:tcBorders>
            <w:shd w:val="clear" w:color="auto" w:fill="auto"/>
            <w:vAlign w:val="center"/>
            <w:hideMark/>
          </w:tcPr>
          <w:p w14:paraId="1416D8F4"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When a nonconformity occurs, the laboratory shall:</w:t>
            </w:r>
          </w:p>
        </w:tc>
        <w:tc>
          <w:tcPr>
            <w:tcW w:w="2516" w:type="dxa"/>
            <w:vMerge/>
            <w:tcBorders>
              <w:top w:val="nil"/>
              <w:left w:val="single" w:sz="4" w:space="0" w:color="auto"/>
              <w:bottom w:val="single" w:sz="4" w:space="0" w:color="auto"/>
              <w:right w:val="single" w:sz="4" w:space="0" w:color="auto"/>
            </w:tcBorders>
            <w:vAlign w:val="center"/>
            <w:hideMark/>
          </w:tcPr>
          <w:p w14:paraId="4B8DCF86"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1A5F1B1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45DCE3AB"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1197A5C5" w14:textId="4616F947" w:rsidTr="00C32AEF">
        <w:trPr>
          <w:trHeight w:val="278"/>
        </w:trPr>
        <w:tc>
          <w:tcPr>
            <w:tcW w:w="711" w:type="dxa"/>
            <w:vMerge/>
            <w:tcBorders>
              <w:top w:val="nil"/>
              <w:left w:val="single" w:sz="4" w:space="0" w:color="auto"/>
              <w:bottom w:val="single" w:sz="4" w:space="0" w:color="auto"/>
              <w:right w:val="single" w:sz="4" w:space="0" w:color="auto"/>
            </w:tcBorders>
            <w:vAlign w:val="center"/>
            <w:hideMark/>
          </w:tcPr>
          <w:p w14:paraId="1F92D58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5F172F41"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react to the nonconformity and, as applicable:</w:t>
            </w:r>
          </w:p>
        </w:tc>
        <w:tc>
          <w:tcPr>
            <w:tcW w:w="2516" w:type="dxa"/>
            <w:vMerge/>
            <w:tcBorders>
              <w:top w:val="nil"/>
              <w:left w:val="single" w:sz="4" w:space="0" w:color="auto"/>
              <w:bottom w:val="single" w:sz="4" w:space="0" w:color="auto"/>
              <w:right w:val="single" w:sz="4" w:space="0" w:color="auto"/>
            </w:tcBorders>
            <w:vAlign w:val="center"/>
            <w:hideMark/>
          </w:tcPr>
          <w:p w14:paraId="177CB0D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25984AD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7A65F0AE"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4F82AA39" w14:textId="33CF45E3" w:rsidTr="00C32AEF">
        <w:trPr>
          <w:trHeight w:val="278"/>
        </w:trPr>
        <w:tc>
          <w:tcPr>
            <w:tcW w:w="711" w:type="dxa"/>
            <w:vMerge/>
            <w:tcBorders>
              <w:top w:val="nil"/>
              <w:left w:val="single" w:sz="4" w:space="0" w:color="auto"/>
              <w:bottom w:val="single" w:sz="4" w:space="0" w:color="auto"/>
              <w:right w:val="single" w:sz="4" w:space="0" w:color="auto"/>
            </w:tcBorders>
            <w:vAlign w:val="center"/>
            <w:hideMark/>
          </w:tcPr>
          <w:p w14:paraId="01BF297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1DA5BAB4"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take action to control and correct it;</w:t>
            </w:r>
          </w:p>
        </w:tc>
        <w:tc>
          <w:tcPr>
            <w:tcW w:w="2516" w:type="dxa"/>
            <w:vMerge/>
            <w:tcBorders>
              <w:top w:val="nil"/>
              <w:left w:val="single" w:sz="4" w:space="0" w:color="auto"/>
              <w:bottom w:val="single" w:sz="4" w:space="0" w:color="auto"/>
              <w:right w:val="single" w:sz="4" w:space="0" w:color="auto"/>
            </w:tcBorders>
            <w:vAlign w:val="center"/>
            <w:hideMark/>
          </w:tcPr>
          <w:p w14:paraId="79F85F6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48703B3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31B8E6EA"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4984687E" w14:textId="1D7F637F" w:rsidTr="00C32AEF">
        <w:trPr>
          <w:trHeight w:val="278"/>
        </w:trPr>
        <w:tc>
          <w:tcPr>
            <w:tcW w:w="711" w:type="dxa"/>
            <w:vMerge/>
            <w:tcBorders>
              <w:top w:val="nil"/>
              <w:left w:val="single" w:sz="4" w:space="0" w:color="auto"/>
              <w:bottom w:val="single" w:sz="4" w:space="0" w:color="auto"/>
              <w:right w:val="single" w:sz="4" w:space="0" w:color="auto"/>
            </w:tcBorders>
            <w:vAlign w:val="center"/>
            <w:hideMark/>
          </w:tcPr>
          <w:p w14:paraId="62C9346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5BEC629B"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address the consequences;</w:t>
            </w:r>
          </w:p>
        </w:tc>
        <w:tc>
          <w:tcPr>
            <w:tcW w:w="2516" w:type="dxa"/>
            <w:vMerge/>
            <w:tcBorders>
              <w:top w:val="nil"/>
              <w:left w:val="single" w:sz="4" w:space="0" w:color="auto"/>
              <w:bottom w:val="single" w:sz="4" w:space="0" w:color="auto"/>
              <w:right w:val="single" w:sz="4" w:space="0" w:color="auto"/>
            </w:tcBorders>
            <w:vAlign w:val="center"/>
            <w:hideMark/>
          </w:tcPr>
          <w:p w14:paraId="168FB29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21C251D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3B18B35D"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14D11707" w14:textId="3DA5C16A" w:rsidTr="00C32AEF">
        <w:trPr>
          <w:trHeight w:val="720"/>
        </w:trPr>
        <w:tc>
          <w:tcPr>
            <w:tcW w:w="711" w:type="dxa"/>
            <w:vMerge/>
            <w:tcBorders>
              <w:top w:val="nil"/>
              <w:left w:val="single" w:sz="4" w:space="0" w:color="auto"/>
              <w:bottom w:val="single" w:sz="4" w:space="0" w:color="auto"/>
              <w:right w:val="single" w:sz="4" w:space="0" w:color="auto"/>
            </w:tcBorders>
            <w:vAlign w:val="center"/>
            <w:hideMark/>
          </w:tcPr>
          <w:p w14:paraId="77A981A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3CE03312"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evaluate the need for action to eliminate the cause(s) of the nonconformity, in order that it does not recur or occur elsewhere, by:</w:t>
            </w:r>
          </w:p>
        </w:tc>
        <w:tc>
          <w:tcPr>
            <w:tcW w:w="2516" w:type="dxa"/>
            <w:vMerge/>
            <w:tcBorders>
              <w:top w:val="nil"/>
              <w:left w:val="single" w:sz="4" w:space="0" w:color="auto"/>
              <w:bottom w:val="single" w:sz="4" w:space="0" w:color="auto"/>
              <w:right w:val="single" w:sz="4" w:space="0" w:color="auto"/>
            </w:tcBorders>
            <w:vAlign w:val="center"/>
            <w:hideMark/>
          </w:tcPr>
          <w:p w14:paraId="00140AFE"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1BF65066"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1AF9D60D"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0F298F1F" w14:textId="7D9582B1" w:rsidTr="00C32AEF">
        <w:trPr>
          <w:trHeight w:val="480"/>
        </w:trPr>
        <w:tc>
          <w:tcPr>
            <w:tcW w:w="711" w:type="dxa"/>
            <w:vMerge/>
            <w:tcBorders>
              <w:top w:val="nil"/>
              <w:left w:val="single" w:sz="4" w:space="0" w:color="auto"/>
              <w:bottom w:val="single" w:sz="4" w:space="0" w:color="auto"/>
              <w:right w:val="single" w:sz="4" w:space="0" w:color="auto"/>
            </w:tcBorders>
            <w:vAlign w:val="center"/>
            <w:hideMark/>
          </w:tcPr>
          <w:p w14:paraId="346D246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5A19B052"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reviewing and analysing the nonconformity;</w:t>
            </w:r>
          </w:p>
        </w:tc>
        <w:tc>
          <w:tcPr>
            <w:tcW w:w="2516" w:type="dxa"/>
            <w:vMerge/>
            <w:tcBorders>
              <w:top w:val="nil"/>
              <w:left w:val="single" w:sz="4" w:space="0" w:color="auto"/>
              <w:bottom w:val="single" w:sz="4" w:space="0" w:color="auto"/>
              <w:right w:val="single" w:sz="4" w:space="0" w:color="auto"/>
            </w:tcBorders>
            <w:vAlign w:val="center"/>
            <w:hideMark/>
          </w:tcPr>
          <w:p w14:paraId="268E292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36CCD40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6BC3B590"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424B3FBF" w14:textId="4E19397E" w:rsidTr="00C32AEF">
        <w:trPr>
          <w:trHeight w:val="480"/>
        </w:trPr>
        <w:tc>
          <w:tcPr>
            <w:tcW w:w="711" w:type="dxa"/>
            <w:vMerge/>
            <w:tcBorders>
              <w:top w:val="nil"/>
              <w:left w:val="single" w:sz="4" w:space="0" w:color="auto"/>
              <w:bottom w:val="single" w:sz="4" w:space="0" w:color="auto"/>
              <w:right w:val="single" w:sz="4" w:space="0" w:color="auto"/>
            </w:tcBorders>
            <w:vAlign w:val="center"/>
            <w:hideMark/>
          </w:tcPr>
          <w:p w14:paraId="48643F1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48D4B031"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determining the causes of the nonconformity;</w:t>
            </w:r>
          </w:p>
        </w:tc>
        <w:tc>
          <w:tcPr>
            <w:tcW w:w="2516" w:type="dxa"/>
            <w:vMerge/>
            <w:tcBorders>
              <w:top w:val="nil"/>
              <w:left w:val="single" w:sz="4" w:space="0" w:color="auto"/>
              <w:bottom w:val="single" w:sz="4" w:space="0" w:color="auto"/>
              <w:right w:val="single" w:sz="4" w:space="0" w:color="auto"/>
            </w:tcBorders>
            <w:vAlign w:val="center"/>
            <w:hideMark/>
          </w:tcPr>
          <w:p w14:paraId="22781E0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7525687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38BF6B12"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4E16429F" w14:textId="227B5247" w:rsidTr="00C32AEF">
        <w:trPr>
          <w:trHeight w:val="720"/>
        </w:trPr>
        <w:tc>
          <w:tcPr>
            <w:tcW w:w="711" w:type="dxa"/>
            <w:vMerge/>
            <w:tcBorders>
              <w:top w:val="nil"/>
              <w:left w:val="single" w:sz="4" w:space="0" w:color="auto"/>
              <w:bottom w:val="single" w:sz="4" w:space="0" w:color="auto"/>
              <w:right w:val="single" w:sz="4" w:space="0" w:color="auto"/>
            </w:tcBorders>
            <w:vAlign w:val="center"/>
            <w:hideMark/>
          </w:tcPr>
          <w:p w14:paraId="5BD9683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3E7FDA0D"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determining if similar nonconformities exist, or could potentially occur;</w:t>
            </w:r>
          </w:p>
        </w:tc>
        <w:tc>
          <w:tcPr>
            <w:tcW w:w="2516" w:type="dxa"/>
            <w:vMerge/>
            <w:tcBorders>
              <w:top w:val="nil"/>
              <w:left w:val="single" w:sz="4" w:space="0" w:color="auto"/>
              <w:bottom w:val="single" w:sz="4" w:space="0" w:color="auto"/>
              <w:right w:val="single" w:sz="4" w:space="0" w:color="auto"/>
            </w:tcBorders>
            <w:vAlign w:val="center"/>
            <w:hideMark/>
          </w:tcPr>
          <w:p w14:paraId="49DCF6EB"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3CF9792D"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7010453B"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233F67CE" w14:textId="3B3CE7AA" w:rsidTr="00C32AEF">
        <w:trPr>
          <w:trHeight w:val="278"/>
        </w:trPr>
        <w:tc>
          <w:tcPr>
            <w:tcW w:w="711" w:type="dxa"/>
            <w:vMerge/>
            <w:tcBorders>
              <w:top w:val="nil"/>
              <w:left w:val="single" w:sz="4" w:space="0" w:color="auto"/>
              <w:bottom w:val="single" w:sz="4" w:space="0" w:color="auto"/>
              <w:right w:val="single" w:sz="4" w:space="0" w:color="auto"/>
            </w:tcBorders>
            <w:vAlign w:val="center"/>
            <w:hideMark/>
          </w:tcPr>
          <w:p w14:paraId="4706B7D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67C8548D"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c)     implement any action needed;</w:t>
            </w:r>
          </w:p>
        </w:tc>
        <w:tc>
          <w:tcPr>
            <w:tcW w:w="2516" w:type="dxa"/>
            <w:vMerge/>
            <w:tcBorders>
              <w:top w:val="nil"/>
              <w:left w:val="single" w:sz="4" w:space="0" w:color="auto"/>
              <w:bottom w:val="single" w:sz="4" w:space="0" w:color="auto"/>
              <w:right w:val="single" w:sz="4" w:space="0" w:color="auto"/>
            </w:tcBorders>
            <w:vAlign w:val="center"/>
            <w:hideMark/>
          </w:tcPr>
          <w:p w14:paraId="0B609911"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13DCCD9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2A9028B8"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5F5E59C1" w14:textId="7776EB04" w:rsidTr="00C32AEF">
        <w:trPr>
          <w:trHeight w:val="480"/>
        </w:trPr>
        <w:tc>
          <w:tcPr>
            <w:tcW w:w="711" w:type="dxa"/>
            <w:vMerge/>
            <w:tcBorders>
              <w:top w:val="nil"/>
              <w:left w:val="single" w:sz="4" w:space="0" w:color="auto"/>
              <w:bottom w:val="single" w:sz="4" w:space="0" w:color="auto"/>
              <w:right w:val="single" w:sz="4" w:space="0" w:color="auto"/>
            </w:tcBorders>
            <w:vAlign w:val="center"/>
            <w:hideMark/>
          </w:tcPr>
          <w:p w14:paraId="527E075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47ECE668"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d)    review the effectiveness of any corrective action taken;</w:t>
            </w:r>
          </w:p>
        </w:tc>
        <w:tc>
          <w:tcPr>
            <w:tcW w:w="2516" w:type="dxa"/>
            <w:vMerge/>
            <w:tcBorders>
              <w:top w:val="nil"/>
              <w:left w:val="single" w:sz="4" w:space="0" w:color="auto"/>
              <w:bottom w:val="single" w:sz="4" w:space="0" w:color="auto"/>
              <w:right w:val="single" w:sz="4" w:space="0" w:color="auto"/>
            </w:tcBorders>
            <w:vAlign w:val="center"/>
            <w:hideMark/>
          </w:tcPr>
          <w:p w14:paraId="664FEE0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236BA956"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2822DFEE"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778B4657" w14:textId="5CF58174" w:rsidTr="00C32AEF">
        <w:trPr>
          <w:trHeight w:val="480"/>
        </w:trPr>
        <w:tc>
          <w:tcPr>
            <w:tcW w:w="711" w:type="dxa"/>
            <w:vMerge/>
            <w:tcBorders>
              <w:top w:val="nil"/>
              <w:left w:val="single" w:sz="4" w:space="0" w:color="auto"/>
              <w:bottom w:val="single" w:sz="4" w:space="0" w:color="auto"/>
              <w:right w:val="single" w:sz="4" w:space="0" w:color="auto"/>
            </w:tcBorders>
            <w:vAlign w:val="center"/>
            <w:hideMark/>
          </w:tcPr>
          <w:p w14:paraId="41A628A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1E72DCA6"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e)    update risks and opportunities determined during planning, if necessary;</w:t>
            </w:r>
          </w:p>
        </w:tc>
        <w:tc>
          <w:tcPr>
            <w:tcW w:w="2516" w:type="dxa"/>
            <w:vMerge/>
            <w:tcBorders>
              <w:top w:val="nil"/>
              <w:left w:val="single" w:sz="4" w:space="0" w:color="auto"/>
              <w:bottom w:val="single" w:sz="4" w:space="0" w:color="auto"/>
              <w:right w:val="single" w:sz="4" w:space="0" w:color="auto"/>
            </w:tcBorders>
            <w:vAlign w:val="center"/>
            <w:hideMark/>
          </w:tcPr>
          <w:p w14:paraId="37878C7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6623B77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517430BB"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0CD9F100" w14:textId="717E5DDB" w:rsidTr="00C32AEF">
        <w:trPr>
          <w:trHeight w:val="480"/>
        </w:trPr>
        <w:tc>
          <w:tcPr>
            <w:tcW w:w="711" w:type="dxa"/>
            <w:vMerge/>
            <w:tcBorders>
              <w:top w:val="nil"/>
              <w:left w:val="single" w:sz="4" w:space="0" w:color="auto"/>
              <w:bottom w:val="single" w:sz="4" w:space="0" w:color="auto"/>
              <w:right w:val="single" w:sz="4" w:space="0" w:color="auto"/>
            </w:tcBorders>
            <w:vAlign w:val="center"/>
            <w:hideMark/>
          </w:tcPr>
          <w:p w14:paraId="3516635A"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36EE5554"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f)      make changes to the management system, if necessary.</w:t>
            </w:r>
          </w:p>
        </w:tc>
        <w:tc>
          <w:tcPr>
            <w:tcW w:w="2516" w:type="dxa"/>
            <w:vMerge/>
            <w:tcBorders>
              <w:top w:val="nil"/>
              <w:left w:val="single" w:sz="4" w:space="0" w:color="auto"/>
              <w:bottom w:val="single" w:sz="4" w:space="0" w:color="auto"/>
              <w:right w:val="single" w:sz="4" w:space="0" w:color="auto"/>
            </w:tcBorders>
            <w:vAlign w:val="center"/>
            <w:hideMark/>
          </w:tcPr>
          <w:p w14:paraId="704C44FD"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38FF9712"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17E3984B"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3BC9C9A1" w14:textId="115620EF" w:rsidTr="00C32AEF">
        <w:trPr>
          <w:trHeight w:val="278"/>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FF4AE5"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8.8</w:t>
            </w:r>
          </w:p>
        </w:tc>
        <w:tc>
          <w:tcPr>
            <w:tcW w:w="2834" w:type="dxa"/>
            <w:tcBorders>
              <w:top w:val="nil"/>
              <w:left w:val="nil"/>
              <w:bottom w:val="single" w:sz="4" w:space="0" w:color="auto"/>
              <w:right w:val="single" w:sz="4" w:space="0" w:color="auto"/>
            </w:tcBorders>
            <w:shd w:val="clear" w:color="auto" w:fill="auto"/>
            <w:vAlign w:val="center"/>
            <w:hideMark/>
          </w:tcPr>
          <w:p w14:paraId="1FE8E805"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Internal audits (Option A)</w:t>
            </w:r>
          </w:p>
        </w:tc>
        <w:tc>
          <w:tcPr>
            <w:tcW w:w="2516" w:type="dxa"/>
            <w:vMerge/>
            <w:tcBorders>
              <w:top w:val="nil"/>
              <w:left w:val="single" w:sz="4" w:space="0" w:color="auto"/>
              <w:bottom w:val="single" w:sz="4" w:space="0" w:color="auto"/>
              <w:right w:val="single" w:sz="4" w:space="0" w:color="auto"/>
            </w:tcBorders>
            <w:vAlign w:val="center"/>
            <w:hideMark/>
          </w:tcPr>
          <w:p w14:paraId="4519BD7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07865A2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303A2054"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6AA43C8A" w14:textId="40F71680" w:rsidTr="00C32AEF">
        <w:trPr>
          <w:trHeight w:val="72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474901BA"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8.8.1</w:t>
            </w:r>
          </w:p>
        </w:tc>
        <w:tc>
          <w:tcPr>
            <w:tcW w:w="2834" w:type="dxa"/>
            <w:tcBorders>
              <w:top w:val="nil"/>
              <w:left w:val="nil"/>
              <w:bottom w:val="single" w:sz="4" w:space="0" w:color="auto"/>
              <w:right w:val="single" w:sz="4" w:space="0" w:color="auto"/>
            </w:tcBorders>
            <w:shd w:val="clear" w:color="auto" w:fill="auto"/>
            <w:vAlign w:val="center"/>
            <w:hideMark/>
          </w:tcPr>
          <w:p w14:paraId="56D4070C"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The laboratory shall conduct internal audits at planned intervals to provide information on whether the management system:</w:t>
            </w:r>
          </w:p>
        </w:tc>
        <w:tc>
          <w:tcPr>
            <w:tcW w:w="2516" w:type="dxa"/>
            <w:vMerge/>
            <w:tcBorders>
              <w:top w:val="nil"/>
              <w:left w:val="single" w:sz="4" w:space="0" w:color="auto"/>
              <w:bottom w:val="single" w:sz="4" w:space="0" w:color="auto"/>
              <w:right w:val="single" w:sz="4" w:space="0" w:color="auto"/>
            </w:tcBorders>
            <w:vAlign w:val="center"/>
            <w:hideMark/>
          </w:tcPr>
          <w:p w14:paraId="1F1F4655"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0DD9DEB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6226FA20"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49AD4E34" w14:textId="0C567E5C" w:rsidTr="00C32AEF">
        <w:trPr>
          <w:trHeight w:val="278"/>
        </w:trPr>
        <w:tc>
          <w:tcPr>
            <w:tcW w:w="711" w:type="dxa"/>
            <w:vMerge/>
            <w:tcBorders>
              <w:top w:val="nil"/>
              <w:left w:val="single" w:sz="4" w:space="0" w:color="auto"/>
              <w:bottom w:val="single" w:sz="4" w:space="0" w:color="auto"/>
              <w:right w:val="single" w:sz="4" w:space="0" w:color="auto"/>
            </w:tcBorders>
            <w:vAlign w:val="center"/>
            <w:hideMark/>
          </w:tcPr>
          <w:p w14:paraId="39B36894"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32BFC591"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a)    conforms to:</w:t>
            </w:r>
          </w:p>
        </w:tc>
        <w:tc>
          <w:tcPr>
            <w:tcW w:w="2516" w:type="dxa"/>
            <w:vMerge/>
            <w:tcBorders>
              <w:top w:val="nil"/>
              <w:left w:val="single" w:sz="4" w:space="0" w:color="auto"/>
              <w:bottom w:val="single" w:sz="4" w:space="0" w:color="auto"/>
              <w:right w:val="single" w:sz="4" w:space="0" w:color="auto"/>
            </w:tcBorders>
            <w:vAlign w:val="center"/>
            <w:hideMark/>
          </w:tcPr>
          <w:p w14:paraId="020B1050"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7D7D8F3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6D3A5600"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7F959CCE" w14:textId="7202423F" w:rsidTr="00C32AEF">
        <w:trPr>
          <w:trHeight w:val="960"/>
        </w:trPr>
        <w:tc>
          <w:tcPr>
            <w:tcW w:w="711" w:type="dxa"/>
            <w:vMerge/>
            <w:tcBorders>
              <w:top w:val="nil"/>
              <w:left w:val="single" w:sz="4" w:space="0" w:color="auto"/>
              <w:bottom w:val="single" w:sz="4" w:space="0" w:color="auto"/>
              <w:right w:val="single" w:sz="4" w:space="0" w:color="auto"/>
            </w:tcBorders>
            <w:vAlign w:val="center"/>
            <w:hideMark/>
          </w:tcPr>
          <w:p w14:paraId="189E100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02D904E2"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the laboratory’s own requirements for its management system, including the laboratory activities;</w:t>
            </w:r>
          </w:p>
        </w:tc>
        <w:tc>
          <w:tcPr>
            <w:tcW w:w="2516" w:type="dxa"/>
            <w:vMerge/>
            <w:tcBorders>
              <w:top w:val="nil"/>
              <w:left w:val="single" w:sz="4" w:space="0" w:color="auto"/>
              <w:bottom w:val="single" w:sz="4" w:space="0" w:color="auto"/>
              <w:right w:val="single" w:sz="4" w:space="0" w:color="auto"/>
            </w:tcBorders>
            <w:vAlign w:val="center"/>
            <w:hideMark/>
          </w:tcPr>
          <w:p w14:paraId="5A9CF1A5"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51EF32D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5BB45BA7"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1987385B" w14:textId="312CFDBF" w:rsidTr="00C32AEF">
        <w:trPr>
          <w:trHeight w:val="480"/>
        </w:trPr>
        <w:tc>
          <w:tcPr>
            <w:tcW w:w="711" w:type="dxa"/>
            <w:vMerge/>
            <w:tcBorders>
              <w:top w:val="nil"/>
              <w:left w:val="single" w:sz="4" w:space="0" w:color="auto"/>
              <w:bottom w:val="single" w:sz="4" w:space="0" w:color="auto"/>
              <w:right w:val="single" w:sz="4" w:space="0" w:color="auto"/>
            </w:tcBorders>
            <w:vAlign w:val="center"/>
            <w:hideMark/>
          </w:tcPr>
          <w:p w14:paraId="29AD7828"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7EE770F7" w14:textId="77777777" w:rsidR="00C32AEF" w:rsidRPr="007216F2" w:rsidRDefault="00C32AEF" w:rsidP="00C32AEF">
            <w:pPr>
              <w:spacing w:after="0"/>
              <w:ind w:firstLineChars="13" w:firstLine="23"/>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the requirements of this document;</w:t>
            </w:r>
          </w:p>
        </w:tc>
        <w:tc>
          <w:tcPr>
            <w:tcW w:w="2516" w:type="dxa"/>
            <w:vMerge/>
            <w:tcBorders>
              <w:top w:val="nil"/>
              <w:left w:val="single" w:sz="4" w:space="0" w:color="auto"/>
              <w:bottom w:val="single" w:sz="4" w:space="0" w:color="auto"/>
              <w:right w:val="single" w:sz="4" w:space="0" w:color="auto"/>
            </w:tcBorders>
            <w:vAlign w:val="center"/>
            <w:hideMark/>
          </w:tcPr>
          <w:p w14:paraId="0FE5BD2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7B9639BC"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260F4754"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708CF186" w14:textId="33302B2C" w:rsidTr="00C32AEF">
        <w:trPr>
          <w:trHeight w:val="278"/>
        </w:trPr>
        <w:tc>
          <w:tcPr>
            <w:tcW w:w="711" w:type="dxa"/>
            <w:vMerge/>
            <w:tcBorders>
              <w:top w:val="nil"/>
              <w:left w:val="single" w:sz="4" w:space="0" w:color="auto"/>
              <w:bottom w:val="single" w:sz="4" w:space="0" w:color="auto"/>
              <w:right w:val="single" w:sz="4" w:space="0" w:color="auto"/>
            </w:tcBorders>
            <w:vAlign w:val="center"/>
            <w:hideMark/>
          </w:tcPr>
          <w:p w14:paraId="7389B546"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4" w:type="dxa"/>
            <w:tcBorders>
              <w:top w:val="nil"/>
              <w:left w:val="nil"/>
              <w:bottom w:val="single" w:sz="4" w:space="0" w:color="auto"/>
              <w:right w:val="single" w:sz="4" w:space="0" w:color="auto"/>
            </w:tcBorders>
            <w:shd w:val="clear" w:color="auto" w:fill="auto"/>
            <w:vAlign w:val="center"/>
            <w:hideMark/>
          </w:tcPr>
          <w:p w14:paraId="04FC43CE"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b)    is effectively implemented and maintained.</w:t>
            </w:r>
          </w:p>
        </w:tc>
        <w:tc>
          <w:tcPr>
            <w:tcW w:w="2516" w:type="dxa"/>
            <w:vMerge/>
            <w:tcBorders>
              <w:top w:val="nil"/>
              <w:left w:val="single" w:sz="4" w:space="0" w:color="auto"/>
              <w:bottom w:val="single" w:sz="4" w:space="0" w:color="auto"/>
              <w:right w:val="single" w:sz="4" w:space="0" w:color="auto"/>
            </w:tcBorders>
            <w:vAlign w:val="center"/>
            <w:hideMark/>
          </w:tcPr>
          <w:p w14:paraId="5CC1F59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17F7DE87"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right w:val="single" w:sz="4" w:space="0" w:color="auto"/>
            </w:tcBorders>
          </w:tcPr>
          <w:p w14:paraId="59F4FFAA"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559B19D5" w14:textId="2700FDF1" w:rsidTr="00C32AEF">
        <w:trPr>
          <w:trHeight w:val="278"/>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A1A90B9" w14:textId="77777777" w:rsidR="00C32AEF" w:rsidRPr="007216F2" w:rsidRDefault="00C32AEF" w:rsidP="00C32AEF">
            <w:pPr>
              <w:spacing w:after="0"/>
              <w:jc w:val="center"/>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8.9</w:t>
            </w:r>
          </w:p>
        </w:tc>
        <w:tc>
          <w:tcPr>
            <w:tcW w:w="2834" w:type="dxa"/>
            <w:tcBorders>
              <w:top w:val="nil"/>
              <w:left w:val="nil"/>
              <w:bottom w:val="single" w:sz="4" w:space="0" w:color="auto"/>
              <w:right w:val="single" w:sz="4" w:space="0" w:color="auto"/>
            </w:tcBorders>
            <w:shd w:val="clear" w:color="auto" w:fill="auto"/>
            <w:vAlign w:val="center"/>
            <w:hideMark/>
          </w:tcPr>
          <w:p w14:paraId="182EEA8B" w14:textId="77777777" w:rsidR="00C32AEF" w:rsidRPr="007216F2" w:rsidRDefault="00C32AEF" w:rsidP="00C32AEF">
            <w:pPr>
              <w:spacing w:after="0"/>
              <w:rPr>
                <w:rFonts w:asciiTheme="majorBidi" w:eastAsia="Times New Roman" w:hAnsiTheme="majorBidi" w:cstheme="majorBidi"/>
                <w:b/>
                <w:bCs/>
                <w:color w:val="000000"/>
                <w:sz w:val="18"/>
                <w:szCs w:val="18"/>
              </w:rPr>
            </w:pPr>
            <w:r w:rsidRPr="007216F2">
              <w:rPr>
                <w:rFonts w:asciiTheme="majorBidi" w:eastAsia="Times New Roman" w:hAnsiTheme="majorBidi" w:cstheme="majorBidi"/>
                <w:b/>
                <w:bCs/>
                <w:color w:val="000000"/>
                <w:sz w:val="18"/>
                <w:szCs w:val="18"/>
              </w:rPr>
              <w:t>Management reviews (Option A)</w:t>
            </w:r>
          </w:p>
        </w:tc>
        <w:tc>
          <w:tcPr>
            <w:tcW w:w="2516" w:type="dxa"/>
            <w:vMerge/>
            <w:tcBorders>
              <w:top w:val="nil"/>
              <w:left w:val="single" w:sz="4" w:space="0" w:color="auto"/>
              <w:bottom w:val="single" w:sz="4" w:space="0" w:color="auto"/>
              <w:right w:val="single" w:sz="4" w:space="0" w:color="auto"/>
            </w:tcBorders>
            <w:vAlign w:val="center"/>
            <w:hideMark/>
          </w:tcPr>
          <w:p w14:paraId="5AE88819"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25BA0A5D"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vMerge/>
            <w:tcBorders>
              <w:left w:val="single" w:sz="4" w:space="0" w:color="auto"/>
              <w:bottom w:val="single" w:sz="4" w:space="0" w:color="auto"/>
              <w:right w:val="single" w:sz="4" w:space="0" w:color="auto"/>
            </w:tcBorders>
          </w:tcPr>
          <w:p w14:paraId="6C1AD094" w14:textId="77777777" w:rsidR="00C32AEF" w:rsidRPr="007216F2" w:rsidRDefault="00C32AEF" w:rsidP="00C32AEF">
            <w:pPr>
              <w:spacing w:after="0"/>
              <w:rPr>
                <w:rFonts w:asciiTheme="majorBidi" w:eastAsia="Times New Roman" w:hAnsiTheme="majorBidi" w:cstheme="majorBidi"/>
                <w:color w:val="000000"/>
                <w:sz w:val="18"/>
                <w:szCs w:val="18"/>
              </w:rPr>
            </w:pPr>
          </w:p>
        </w:tc>
      </w:tr>
      <w:tr w:rsidR="00C32AEF" w:rsidRPr="00745733" w14:paraId="70129656" w14:textId="5BC0A949" w:rsidTr="00C32AEF">
        <w:trPr>
          <w:trHeight w:val="12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A3AE3BC" w14:textId="77777777" w:rsidR="00C32AEF" w:rsidRPr="007216F2" w:rsidRDefault="00C32AEF" w:rsidP="00C32AEF">
            <w:pPr>
              <w:spacing w:after="0"/>
              <w:jc w:val="center"/>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8.9.1</w:t>
            </w:r>
          </w:p>
        </w:tc>
        <w:tc>
          <w:tcPr>
            <w:tcW w:w="2834" w:type="dxa"/>
            <w:tcBorders>
              <w:top w:val="nil"/>
              <w:left w:val="nil"/>
              <w:bottom w:val="single" w:sz="4" w:space="0" w:color="auto"/>
              <w:right w:val="single" w:sz="4" w:space="0" w:color="auto"/>
            </w:tcBorders>
            <w:shd w:val="clear" w:color="auto" w:fill="auto"/>
            <w:vAlign w:val="center"/>
            <w:hideMark/>
          </w:tcPr>
          <w:p w14:paraId="003F7798" w14:textId="77777777" w:rsidR="00C32AEF" w:rsidRPr="007216F2" w:rsidRDefault="00C32AEF" w:rsidP="00C32AEF">
            <w:pPr>
              <w:spacing w:after="0"/>
              <w:rPr>
                <w:rFonts w:asciiTheme="majorBidi" w:eastAsia="Times New Roman" w:hAnsiTheme="majorBidi" w:cstheme="majorBidi"/>
                <w:color w:val="000000"/>
                <w:sz w:val="18"/>
                <w:szCs w:val="18"/>
              </w:rPr>
            </w:pPr>
            <w:r w:rsidRPr="007216F2">
              <w:rPr>
                <w:rFonts w:asciiTheme="majorBidi" w:eastAsia="Times New Roman" w:hAnsiTheme="majorBidi" w:cstheme="majorBidi"/>
                <w:color w:val="000000"/>
                <w:sz w:val="18"/>
                <w:szCs w:val="18"/>
              </w:rPr>
              <w:t xml:space="preserve">The laboratory management shall review its management system at planned intervals, in order to ensure its continuing suitability, adequacy and effectiveness, including the </w:t>
            </w:r>
            <w:r w:rsidRPr="007216F2">
              <w:rPr>
                <w:rFonts w:asciiTheme="majorBidi" w:eastAsia="Times New Roman" w:hAnsiTheme="majorBidi" w:cstheme="majorBidi"/>
                <w:color w:val="000000"/>
                <w:sz w:val="18"/>
                <w:szCs w:val="18"/>
              </w:rPr>
              <w:lastRenderedPageBreak/>
              <w:t>stated policies and objectives related to the fulfilment of this document.</w:t>
            </w:r>
          </w:p>
        </w:tc>
        <w:tc>
          <w:tcPr>
            <w:tcW w:w="2516" w:type="dxa"/>
            <w:vMerge/>
            <w:tcBorders>
              <w:top w:val="nil"/>
              <w:left w:val="single" w:sz="4" w:space="0" w:color="auto"/>
              <w:bottom w:val="single" w:sz="4" w:space="0" w:color="auto"/>
              <w:right w:val="single" w:sz="4" w:space="0" w:color="auto"/>
            </w:tcBorders>
            <w:vAlign w:val="center"/>
            <w:hideMark/>
          </w:tcPr>
          <w:p w14:paraId="1DDBC2F6"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1736" w:type="dxa"/>
            <w:vMerge/>
            <w:tcBorders>
              <w:top w:val="nil"/>
              <w:left w:val="single" w:sz="4" w:space="0" w:color="auto"/>
              <w:bottom w:val="single" w:sz="4" w:space="0" w:color="auto"/>
              <w:right w:val="single" w:sz="4" w:space="0" w:color="auto"/>
            </w:tcBorders>
            <w:vAlign w:val="center"/>
            <w:hideMark/>
          </w:tcPr>
          <w:p w14:paraId="12D30873" w14:textId="77777777" w:rsidR="00C32AEF" w:rsidRPr="007216F2" w:rsidRDefault="00C32AEF" w:rsidP="00C32AEF">
            <w:pPr>
              <w:spacing w:after="0"/>
              <w:rPr>
                <w:rFonts w:asciiTheme="majorBidi" w:eastAsia="Times New Roman" w:hAnsiTheme="majorBidi" w:cstheme="majorBidi"/>
                <w:color w:val="000000"/>
                <w:sz w:val="18"/>
                <w:szCs w:val="18"/>
              </w:rPr>
            </w:pPr>
          </w:p>
        </w:tc>
        <w:tc>
          <w:tcPr>
            <w:tcW w:w="2835" w:type="dxa"/>
            <w:tcBorders>
              <w:top w:val="nil"/>
              <w:left w:val="single" w:sz="4" w:space="0" w:color="auto"/>
              <w:bottom w:val="single" w:sz="4" w:space="0" w:color="auto"/>
              <w:right w:val="single" w:sz="4" w:space="0" w:color="auto"/>
            </w:tcBorders>
          </w:tcPr>
          <w:p w14:paraId="092B488A" w14:textId="77777777" w:rsidR="00C32AEF" w:rsidRPr="007216F2" w:rsidRDefault="00C32AEF" w:rsidP="00C32AEF">
            <w:pPr>
              <w:spacing w:after="0"/>
              <w:rPr>
                <w:rFonts w:asciiTheme="majorBidi" w:eastAsia="Times New Roman" w:hAnsiTheme="majorBidi" w:cstheme="majorBidi"/>
                <w:color w:val="000000"/>
                <w:sz w:val="18"/>
                <w:szCs w:val="18"/>
              </w:rPr>
            </w:pPr>
          </w:p>
        </w:tc>
      </w:tr>
    </w:tbl>
    <w:p w14:paraId="4F7B42D4" w14:textId="77777777" w:rsidR="003E2B89" w:rsidRDefault="003E2B89" w:rsidP="003E2B89"/>
    <w:sectPr w:rsidR="003E2B89" w:rsidSect="00377EB5">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D7E1E" w14:textId="77777777" w:rsidR="009A084C" w:rsidRDefault="009A084C" w:rsidP="00377EB5">
      <w:pPr>
        <w:spacing w:after="0" w:line="240" w:lineRule="auto"/>
      </w:pPr>
      <w:r>
        <w:separator/>
      </w:r>
    </w:p>
  </w:endnote>
  <w:endnote w:type="continuationSeparator" w:id="0">
    <w:p w14:paraId="707B903A" w14:textId="77777777" w:rsidR="009A084C" w:rsidRDefault="009A084C" w:rsidP="0037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93F13" w14:textId="77777777" w:rsidR="008815E0" w:rsidRDefault="008815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292390"/>
      <w:docPartObj>
        <w:docPartGallery w:val="Page Numbers (Bottom of Page)"/>
        <w:docPartUnique/>
      </w:docPartObj>
    </w:sdtPr>
    <w:sdtEndPr/>
    <w:sdtContent>
      <w:sdt>
        <w:sdtPr>
          <w:id w:val="1728636285"/>
          <w:docPartObj>
            <w:docPartGallery w:val="Page Numbers (Top of Page)"/>
            <w:docPartUnique/>
          </w:docPartObj>
        </w:sdtPr>
        <w:sdtEndPr/>
        <w:sdtContent>
          <w:p w14:paraId="5FAC1FA3" w14:textId="6D707819" w:rsidR="00C26AAF" w:rsidRDefault="00C26AAF" w:rsidP="00C26AA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E243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243E">
              <w:rPr>
                <w:b/>
                <w:bCs/>
                <w:noProof/>
              </w:rPr>
              <w:t>17</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0CA7D" w14:textId="77777777" w:rsidR="008815E0" w:rsidRDefault="00881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84E5E" w14:textId="77777777" w:rsidR="009A084C" w:rsidRDefault="009A084C" w:rsidP="00377EB5">
      <w:pPr>
        <w:spacing w:after="0" w:line="240" w:lineRule="auto"/>
      </w:pPr>
      <w:r>
        <w:separator/>
      </w:r>
    </w:p>
  </w:footnote>
  <w:footnote w:type="continuationSeparator" w:id="0">
    <w:p w14:paraId="758F1FC8" w14:textId="77777777" w:rsidR="009A084C" w:rsidRDefault="009A084C" w:rsidP="00377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1024F" w14:textId="00026645" w:rsidR="008815E0" w:rsidRDefault="009A084C">
    <w:pPr>
      <w:pStyle w:val="Header"/>
    </w:pPr>
    <w:r>
      <w:rPr>
        <w:noProof/>
      </w:rPr>
      <w:pict w14:anchorId="0E76D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09813" o:spid="_x0000_s2050" type="#_x0000_t136" style="position:absolute;margin-left:0;margin-top:0;width:632.3pt;height:105.35pt;rotation:315;z-index:-251654144;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C25B5" w14:textId="297487EB" w:rsidR="00377EB5" w:rsidRPr="0050141A" w:rsidRDefault="00377EB5" w:rsidP="00377EB5">
    <w:pPr>
      <w:pStyle w:val="Header"/>
      <w:jc w:val="center"/>
      <w:rPr>
        <w:rFonts w:ascii="Century Gothic" w:hAnsi="Century Gothic"/>
        <w:b/>
        <w:bCs/>
        <w:sz w:val="24"/>
        <w:szCs w:val="24"/>
      </w:rPr>
    </w:pPr>
    <w:bookmarkStart w:id="2" w:name="_GoBack"/>
    <w:bookmarkEnd w:id="2"/>
    <w:r w:rsidRPr="0050141A">
      <w:rPr>
        <w:rFonts w:ascii="Century Gothic" w:hAnsi="Century Gothic"/>
        <w:b/>
        <w:bCs/>
        <w:noProof/>
        <w:sz w:val="24"/>
        <w:szCs w:val="24"/>
      </w:rPr>
      <w:drawing>
        <wp:anchor distT="0" distB="0" distL="114300" distR="114300" simplePos="0" relativeHeight="251659264" behindDoc="0" locked="0" layoutInCell="1" allowOverlap="1" wp14:anchorId="35B76D00" wp14:editId="07C6D101">
          <wp:simplePos x="0" y="0"/>
          <wp:positionH relativeFrom="margin">
            <wp:align>left</wp:align>
          </wp:positionH>
          <wp:positionV relativeFrom="paragraph">
            <wp:posOffset>-209742</wp:posOffset>
          </wp:positionV>
          <wp:extent cx="540000" cy="54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141A">
      <w:rPr>
        <w:rFonts w:ascii="Century Gothic" w:hAnsi="Century Gothic"/>
        <w:b/>
        <w:bCs/>
        <w:sz w:val="24"/>
        <w:szCs w:val="24"/>
      </w:rPr>
      <w:t>Pakistan Energy Label</w:t>
    </w:r>
    <w:r w:rsidR="0050141A">
      <w:rPr>
        <w:rFonts w:ascii="Century Gothic" w:hAnsi="Century Gothic"/>
        <w:b/>
        <w:bCs/>
        <w:sz w:val="24"/>
        <w:szCs w:val="24"/>
      </w:rPr>
      <w:t xml:space="preserve"> Regulation 2023</w:t>
    </w:r>
  </w:p>
  <w:p w14:paraId="05A68B4B" w14:textId="1F836F69" w:rsidR="00377EB5" w:rsidRDefault="00377EB5" w:rsidP="00377EB5">
    <w:pPr>
      <w:pStyle w:val="Header"/>
      <w:jc w:val="center"/>
      <w:rPr>
        <w:rFonts w:ascii="Century Gothic" w:hAnsi="Century Gothic"/>
        <w:b/>
        <w:bCs/>
        <w:sz w:val="24"/>
        <w:szCs w:val="24"/>
      </w:rPr>
    </w:pPr>
    <w:r w:rsidRPr="0050141A">
      <w:rPr>
        <w:rFonts w:ascii="Century Gothic" w:hAnsi="Century Gothic"/>
        <w:b/>
        <w:bCs/>
        <w:sz w:val="24"/>
        <w:szCs w:val="24"/>
      </w:rPr>
      <w:t>NEECA Enlisted Lab</w:t>
    </w:r>
  </w:p>
  <w:tbl>
    <w:tblPr>
      <w:tblStyle w:val="TableGrid"/>
      <w:tblW w:w="0" w:type="auto"/>
      <w:tblLook w:val="04A0" w:firstRow="1" w:lastRow="0" w:firstColumn="1" w:lastColumn="0" w:noHBand="0" w:noVBand="1"/>
    </w:tblPr>
    <w:tblGrid>
      <w:gridCol w:w="3560"/>
      <w:gridCol w:w="3561"/>
      <w:gridCol w:w="3561"/>
    </w:tblGrid>
    <w:tr w:rsidR="0050141A" w14:paraId="7716DEF8" w14:textId="77777777" w:rsidTr="00460D3F">
      <w:tc>
        <w:tcPr>
          <w:tcW w:w="3560" w:type="dxa"/>
          <w:vAlign w:val="center"/>
        </w:tcPr>
        <w:p w14:paraId="47068930" w14:textId="36A26F1C" w:rsidR="0050141A" w:rsidRPr="0050141A" w:rsidRDefault="003E2B89" w:rsidP="0050141A">
          <w:pPr>
            <w:jc w:val="center"/>
            <w:rPr>
              <w:b/>
              <w:bCs/>
            </w:rPr>
          </w:pPr>
          <w:r>
            <w:rPr>
              <w:b/>
              <w:bCs/>
            </w:rPr>
            <w:t>Self- Assessment Form</w:t>
          </w:r>
          <w:r w:rsidR="00C32AEF">
            <w:rPr>
              <w:b/>
              <w:bCs/>
            </w:rPr>
            <w:t xml:space="preserve"> - Basic</w:t>
          </w:r>
        </w:p>
      </w:tc>
      <w:tc>
        <w:tcPr>
          <w:tcW w:w="3561" w:type="dxa"/>
          <w:vAlign w:val="center"/>
        </w:tcPr>
        <w:p w14:paraId="60C9E3E8" w14:textId="6AFAE273" w:rsidR="0050141A" w:rsidRPr="0050141A" w:rsidRDefault="0050141A" w:rsidP="004D6039">
          <w:pPr>
            <w:jc w:val="center"/>
            <w:rPr>
              <w:b/>
              <w:bCs/>
            </w:rPr>
          </w:pPr>
          <w:r w:rsidRPr="0050141A">
            <w:rPr>
              <w:b/>
              <w:bCs/>
            </w:rPr>
            <w:t>Doc: NEL-0</w:t>
          </w:r>
          <w:r w:rsidR="003E2B89">
            <w:rPr>
              <w:b/>
              <w:bCs/>
            </w:rPr>
            <w:t>2</w:t>
          </w:r>
          <w:r w:rsidR="00C32AEF">
            <w:rPr>
              <w:b/>
              <w:bCs/>
            </w:rPr>
            <w:t>A</w:t>
          </w:r>
        </w:p>
      </w:tc>
      <w:tc>
        <w:tcPr>
          <w:tcW w:w="3561" w:type="dxa"/>
          <w:vAlign w:val="center"/>
        </w:tcPr>
        <w:p w14:paraId="3C392395" w14:textId="35CE498B" w:rsidR="0050141A" w:rsidRPr="0050141A" w:rsidRDefault="0050141A" w:rsidP="00FB286D">
          <w:pPr>
            <w:jc w:val="center"/>
            <w:rPr>
              <w:b/>
              <w:bCs/>
            </w:rPr>
          </w:pPr>
          <w:r w:rsidRPr="0050141A">
            <w:rPr>
              <w:b/>
              <w:bCs/>
            </w:rPr>
            <w:t xml:space="preserve">Date: </w:t>
          </w:r>
          <w:r w:rsidR="00FB286D">
            <w:rPr>
              <w:b/>
              <w:bCs/>
            </w:rPr>
            <w:t>13</w:t>
          </w:r>
          <w:r w:rsidR="004D6039">
            <w:rPr>
              <w:b/>
              <w:bCs/>
            </w:rPr>
            <w:t>/0</w:t>
          </w:r>
          <w:r w:rsidR="00FB286D">
            <w:rPr>
              <w:b/>
              <w:bCs/>
            </w:rPr>
            <w:t>6</w:t>
          </w:r>
          <w:r w:rsidR="004D6039">
            <w:rPr>
              <w:b/>
              <w:bCs/>
            </w:rPr>
            <w:t>/2025</w:t>
          </w:r>
        </w:p>
      </w:tc>
    </w:tr>
  </w:tbl>
  <w:p w14:paraId="1055CF83" w14:textId="74E0547D" w:rsidR="0050141A" w:rsidRPr="0050141A" w:rsidRDefault="0050141A" w:rsidP="0050141A">
    <w:pPr>
      <w:pStyle w:val="Header"/>
      <w:rPr>
        <w:rFonts w:ascii="Century Gothic" w:hAnsi="Century Gothic"/>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4C8ED" w14:textId="10310FD3" w:rsidR="008815E0" w:rsidRDefault="009A084C">
    <w:pPr>
      <w:pStyle w:val="Header"/>
    </w:pPr>
    <w:r>
      <w:rPr>
        <w:noProof/>
      </w:rPr>
      <w:pict w14:anchorId="1A42C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09812" o:spid="_x0000_s2049" type="#_x0000_t136" style="position:absolute;margin-left:0;margin-top:0;width:632.3pt;height:105.35pt;rotation:315;z-index:-251656192;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3DBF"/>
    <w:multiLevelType w:val="hybridMultilevel"/>
    <w:tmpl w:val="24A0850A"/>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
    <w:nsid w:val="00EF7B7A"/>
    <w:multiLevelType w:val="hybridMultilevel"/>
    <w:tmpl w:val="83247E0C"/>
    <w:lvl w:ilvl="0" w:tplc="20000017">
      <w:start w:val="1"/>
      <w:numFmt w:val="lowerLetter"/>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
    <w:nsid w:val="019C5C3E"/>
    <w:multiLevelType w:val="hybridMultilevel"/>
    <w:tmpl w:val="E07C939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nsid w:val="01FE2D3A"/>
    <w:multiLevelType w:val="hybridMultilevel"/>
    <w:tmpl w:val="C9DEF062"/>
    <w:lvl w:ilvl="0" w:tplc="84C2ABE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CF95E50"/>
    <w:multiLevelType w:val="multilevel"/>
    <w:tmpl w:val="F914F788"/>
    <w:styleLink w:val="INCON"/>
    <w:lvl w:ilvl="0">
      <w:start w:val="1"/>
      <w:numFmt w:val="decimal"/>
      <w:lvlText w:val="Chapter %1."/>
      <w:lvlJc w:val="left"/>
      <w:pPr>
        <w:ind w:left="170" w:firstLine="118"/>
      </w:pPr>
      <w:rPr>
        <w:rFonts w:ascii="Times New Roman" w:hAnsi="Times New Roman" w:cs="Times New Roman" w:hint="default"/>
        <w:b/>
        <w:bCs/>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9" w:hanging="709"/>
      </w:pPr>
      <w:rPr>
        <w:rFonts w:ascii="Times New Roman" w:hAnsi="Times New Roman" w:cs="Times New Roman" w:hint="default"/>
        <w:b/>
        <w:bCs/>
        <w:i w:val="0"/>
        <w:iCs w:val="0"/>
        <w:sz w:val="22"/>
        <w:szCs w:val="22"/>
      </w:rPr>
    </w:lvl>
    <w:lvl w:ilvl="2">
      <w:start w:val="1"/>
      <w:numFmt w:val="decimal"/>
      <w:lvlText w:val="%1.%2.%3"/>
      <w:lvlJc w:val="right"/>
      <w:pPr>
        <w:ind w:left="709" w:hanging="709"/>
      </w:pPr>
      <w:rPr>
        <w:rFonts w:ascii="Times New Roman" w:hAnsi="Times New Roman" w:cs="Times New Roman" w:hint="default"/>
        <w:b/>
        <w:bCs/>
        <w:i w:val="0"/>
        <w:iCs w:val="0"/>
        <w:sz w:val="22"/>
        <w:szCs w:val="22"/>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5">
    <w:nsid w:val="0FBD73DB"/>
    <w:multiLevelType w:val="hybridMultilevel"/>
    <w:tmpl w:val="461AC274"/>
    <w:lvl w:ilvl="0" w:tplc="33A6D912">
      <w:start w:val="1"/>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12C53891"/>
    <w:multiLevelType w:val="multilevel"/>
    <w:tmpl w:val="B0182F76"/>
    <w:lvl w:ilvl="0">
      <w:start w:val="3"/>
      <w:numFmt w:val="decimal"/>
      <w:pStyle w:val="ICHeading2"/>
      <w:lvlText w:val="%1."/>
      <w:lvlJc w:val="left"/>
      <w:pPr>
        <w:ind w:left="360" w:hanging="360"/>
      </w:pPr>
      <w:rPr>
        <w:rFonts w:hint="default"/>
        <w:b/>
        <w:bCs w:val="0"/>
      </w:rPr>
    </w:lvl>
    <w:lvl w:ilvl="1">
      <w:start w:val="1"/>
      <w:numFmt w:val="decimal"/>
      <w:pStyle w:val="ICHeading3"/>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2FD21EB"/>
    <w:multiLevelType w:val="multilevel"/>
    <w:tmpl w:val="2000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8">
    <w:nsid w:val="15C56540"/>
    <w:multiLevelType w:val="hybridMultilevel"/>
    <w:tmpl w:val="166A5312"/>
    <w:lvl w:ilvl="0" w:tplc="0409000F">
      <w:start w:val="1"/>
      <w:numFmt w:val="decimal"/>
      <w:lvlText w:val="%1."/>
      <w:lvlJc w:val="left"/>
      <w:pPr>
        <w:tabs>
          <w:tab w:val="num" w:pos="720"/>
        </w:tabs>
        <w:ind w:left="720" w:hanging="360"/>
      </w:pPr>
    </w:lvl>
    <w:lvl w:ilvl="1" w:tplc="F2A0967C">
      <w:start w:val="1"/>
      <w:numFmt w:val="bullet"/>
      <w:pStyle w:val="Bullet1"/>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E2064B"/>
    <w:multiLevelType w:val="hybridMultilevel"/>
    <w:tmpl w:val="B8B8028E"/>
    <w:lvl w:ilvl="0" w:tplc="6024D2A8">
      <w:start w:val="1"/>
      <w:numFmt w:val="decimal"/>
      <w:lvlText w:val="CHAPTER %1"/>
      <w:lvlJc w:val="left"/>
      <w:pPr>
        <w:ind w:left="8015" w:hanging="360"/>
      </w:pPr>
      <w:rPr>
        <w:rFonts w:hint="default"/>
      </w:rPr>
    </w:lvl>
    <w:lvl w:ilvl="1" w:tplc="765C03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B38E8"/>
    <w:multiLevelType w:val="hybridMultilevel"/>
    <w:tmpl w:val="C47657EE"/>
    <w:lvl w:ilvl="0" w:tplc="8AB0F6FC">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293F03B6"/>
    <w:multiLevelType w:val="hybridMultilevel"/>
    <w:tmpl w:val="2D289FBE"/>
    <w:lvl w:ilvl="0" w:tplc="33A6D912">
      <w:start w:val="1"/>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2C880799"/>
    <w:multiLevelType w:val="hybridMultilevel"/>
    <w:tmpl w:val="67A4916E"/>
    <w:lvl w:ilvl="0" w:tplc="CB423BDA">
      <w:start w:val="1"/>
      <w:numFmt w:val="bullet"/>
      <w:pStyle w:val="ListBullet"/>
      <w:lvlText w:val=""/>
      <w:lvlJc w:val="left"/>
      <w:pPr>
        <w:ind w:left="360" w:hanging="360"/>
      </w:pPr>
      <w:rPr>
        <w:rFonts w:ascii="Wingdings 2" w:hAnsi="Wingdings 2" w:cs="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49C67A5B"/>
    <w:multiLevelType w:val="hybridMultilevel"/>
    <w:tmpl w:val="6B1CB392"/>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4">
    <w:nsid w:val="49F46C8A"/>
    <w:multiLevelType w:val="hybridMultilevel"/>
    <w:tmpl w:val="FFFFFFFF"/>
    <w:lvl w:ilvl="0" w:tplc="8C30AAA4">
      <w:start w:val="1"/>
      <w:numFmt w:val="decimal"/>
      <w:lvlText w:val="%1."/>
      <w:lvlJc w:val="left"/>
      <w:pPr>
        <w:ind w:left="1224" w:hanging="360"/>
      </w:pPr>
      <w:rPr>
        <w:rFonts w:cs="Times New Roman" w:hint="default"/>
      </w:rPr>
    </w:lvl>
    <w:lvl w:ilvl="1" w:tplc="04090019" w:tentative="1">
      <w:start w:val="1"/>
      <w:numFmt w:val="lowerLetter"/>
      <w:lvlText w:val="%2."/>
      <w:lvlJc w:val="left"/>
      <w:pPr>
        <w:ind w:left="1944" w:hanging="360"/>
      </w:pPr>
      <w:rPr>
        <w:rFonts w:cs="Times New Roman"/>
      </w:rPr>
    </w:lvl>
    <w:lvl w:ilvl="2" w:tplc="0409001B" w:tentative="1">
      <w:start w:val="1"/>
      <w:numFmt w:val="lowerRoman"/>
      <w:lvlText w:val="%3."/>
      <w:lvlJc w:val="right"/>
      <w:pPr>
        <w:ind w:left="2664" w:hanging="180"/>
      </w:pPr>
      <w:rPr>
        <w:rFonts w:cs="Times New Roman"/>
      </w:rPr>
    </w:lvl>
    <w:lvl w:ilvl="3" w:tplc="0409000F" w:tentative="1">
      <w:start w:val="1"/>
      <w:numFmt w:val="decimal"/>
      <w:lvlText w:val="%4."/>
      <w:lvlJc w:val="left"/>
      <w:pPr>
        <w:ind w:left="3384" w:hanging="360"/>
      </w:pPr>
      <w:rPr>
        <w:rFonts w:cs="Times New Roman"/>
      </w:rPr>
    </w:lvl>
    <w:lvl w:ilvl="4" w:tplc="04090019" w:tentative="1">
      <w:start w:val="1"/>
      <w:numFmt w:val="lowerLetter"/>
      <w:lvlText w:val="%5."/>
      <w:lvlJc w:val="left"/>
      <w:pPr>
        <w:ind w:left="4104" w:hanging="360"/>
      </w:pPr>
      <w:rPr>
        <w:rFonts w:cs="Times New Roman"/>
      </w:rPr>
    </w:lvl>
    <w:lvl w:ilvl="5" w:tplc="0409001B" w:tentative="1">
      <w:start w:val="1"/>
      <w:numFmt w:val="lowerRoman"/>
      <w:lvlText w:val="%6."/>
      <w:lvlJc w:val="right"/>
      <w:pPr>
        <w:ind w:left="4824" w:hanging="180"/>
      </w:pPr>
      <w:rPr>
        <w:rFonts w:cs="Times New Roman"/>
      </w:rPr>
    </w:lvl>
    <w:lvl w:ilvl="6" w:tplc="0409000F" w:tentative="1">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15">
    <w:nsid w:val="4AC649B2"/>
    <w:multiLevelType w:val="multilevel"/>
    <w:tmpl w:val="8FD43A7E"/>
    <w:lvl w:ilvl="0">
      <w:start w:val="1"/>
      <w:numFmt w:val="bullet"/>
      <w:pStyle w:val="ABullet1"/>
      <w:lvlText w:val=""/>
      <w:lvlJc w:val="left"/>
      <w:pPr>
        <w:tabs>
          <w:tab w:val="num" w:pos="1418"/>
        </w:tabs>
        <w:ind w:left="1418" w:hanging="494"/>
      </w:pPr>
      <w:rPr>
        <w:rFonts w:ascii="Symbol" w:hAnsi="Symbol" w:hint="default"/>
        <w:color w:val="auto"/>
      </w:rPr>
    </w:lvl>
    <w:lvl w:ilvl="1">
      <w:start w:val="1"/>
      <w:numFmt w:val="lowerLetter"/>
      <w:pStyle w:val="ABullet2"/>
      <w:lvlText w:val="%2."/>
      <w:lvlJc w:val="left"/>
      <w:pPr>
        <w:tabs>
          <w:tab w:val="num" w:pos="1778"/>
        </w:tabs>
        <w:ind w:left="1701" w:hanging="283"/>
      </w:pPr>
      <w:rPr>
        <w:rFonts w:hint="default"/>
        <w:color w:val="auto"/>
      </w:rPr>
    </w:lvl>
    <w:lvl w:ilvl="2">
      <w:start w:val="1"/>
      <w:numFmt w:val="bullet"/>
      <w:lvlRestart w:val="0"/>
      <w:pStyle w:val="ABullet3"/>
      <w:lvlText w:val=""/>
      <w:lvlJc w:val="left"/>
      <w:pPr>
        <w:tabs>
          <w:tab w:val="num" w:pos="2061"/>
        </w:tabs>
        <w:ind w:left="1985" w:hanging="284"/>
      </w:pPr>
      <w:rPr>
        <w:rFonts w:ascii="Symbol" w:hAnsi="Symbol" w:hint="default"/>
        <w:color w:val="auto"/>
      </w:rPr>
    </w:lvl>
    <w:lvl w:ilvl="3">
      <w:start w:val="1"/>
      <w:numFmt w:val="decimal"/>
      <w:lvlText w:val="(%4)"/>
      <w:lvlJc w:val="left"/>
      <w:pPr>
        <w:tabs>
          <w:tab w:val="num" w:pos="2556"/>
        </w:tabs>
        <w:ind w:left="2556" w:hanging="360"/>
      </w:pPr>
      <w:rPr>
        <w:rFonts w:hint="default"/>
      </w:rPr>
    </w:lvl>
    <w:lvl w:ilvl="4">
      <w:start w:val="1"/>
      <w:numFmt w:val="lowerLetter"/>
      <w:lvlText w:val="(%5)"/>
      <w:lvlJc w:val="left"/>
      <w:pPr>
        <w:tabs>
          <w:tab w:val="num" w:pos="2916"/>
        </w:tabs>
        <w:ind w:left="2916" w:hanging="360"/>
      </w:pPr>
      <w:rPr>
        <w:rFonts w:hint="default"/>
      </w:rPr>
    </w:lvl>
    <w:lvl w:ilvl="5">
      <w:start w:val="1"/>
      <w:numFmt w:val="lowerRoman"/>
      <w:lvlText w:val="(%6)"/>
      <w:lvlJc w:val="left"/>
      <w:pPr>
        <w:tabs>
          <w:tab w:val="num" w:pos="3276"/>
        </w:tabs>
        <w:ind w:left="3276" w:hanging="360"/>
      </w:pPr>
      <w:rPr>
        <w:rFonts w:hint="default"/>
      </w:rPr>
    </w:lvl>
    <w:lvl w:ilvl="6">
      <w:start w:val="1"/>
      <w:numFmt w:val="decimal"/>
      <w:lvlText w:val="%7."/>
      <w:lvlJc w:val="left"/>
      <w:pPr>
        <w:tabs>
          <w:tab w:val="num" w:pos="3636"/>
        </w:tabs>
        <w:ind w:left="3636" w:hanging="360"/>
      </w:pPr>
      <w:rPr>
        <w:rFonts w:hint="default"/>
      </w:rPr>
    </w:lvl>
    <w:lvl w:ilvl="7">
      <w:start w:val="1"/>
      <w:numFmt w:val="bullet"/>
      <w:lvlText w:val=""/>
      <w:lvlJc w:val="left"/>
      <w:pPr>
        <w:tabs>
          <w:tab w:val="num" w:pos="3996"/>
        </w:tabs>
        <w:ind w:left="3996" w:hanging="360"/>
      </w:pPr>
      <w:rPr>
        <w:rFonts w:ascii="Symbol" w:hAnsi="Symbol" w:hint="default"/>
      </w:rPr>
    </w:lvl>
    <w:lvl w:ilvl="8">
      <w:start w:val="1"/>
      <w:numFmt w:val="lowerRoman"/>
      <w:lvlText w:val="%9."/>
      <w:lvlJc w:val="left"/>
      <w:pPr>
        <w:tabs>
          <w:tab w:val="num" w:pos="4356"/>
        </w:tabs>
        <w:ind w:left="4356" w:hanging="360"/>
      </w:pPr>
      <w:rPr>
        <w:rFonts w:hint="default"/>
      </w:rPr>
    </w:lvl>
  </w:abstractNum>
  <w:abstractNum w:abstractNumId="16">
    <w:nsid w:val="5867258B"/>
    <w:multiLevelType w:val="hybridMultilevel"/>
    <w:tmpl w:val="208E6452"/>
    <w:lvl w:ilvl="0" w:tplc="17D211EA">
      <w:start w:val="1"/>
      <w:numFmt w:val="bullet"/>
      <w:pStyle w:val="PuceBleue"/>
      <w:lvlText w:val="■"/>
      <w:lvlJc w:val="left"/>
      <w:pPr>
        <w:tabs>
          <w:tab w:val="num" w:pos="720"/>
        </w:tabs>
        <w:ind w:left="644" w:hanging="284"/>
      </w:pPr>
      <w:rPr>
        <w:rFonts w:ascii="Arial" w:hAnsi="Arial" w:cs="Times New Roman" w:hint="default"/>
        <w:b w:val="0"/>
        <w:i w:val="0"/>
        <w:color w:val="0000FF"/>
        <w:sz w:val="2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5A221AD4"/>
    <w:multiLevelType w:val="multilevel"/>
    <w:tmpl w:val="91529956"/>
    <w:lvl w:ilvl="0">
      <w:start w:val="1"/>
      <w:numFmt w:val="decimal"/>
      <w:pStyle w:val="Heading9"/>
      <w:lvlText w:val="%1"/>
      <w:lvlJc w:val="left"/>
      <w:pPr>
        <w:tabs>
          <w:tab w:val="num" w:pos="720"/>
        </w:tabs>
        <w:ind w:left="720" w:hanging="810"/>
      </w:pPr>
      <w:rPr>
        <w:rFonts w:hint="default"/>
        <w:u w:val="none"/>
      </w:rPr>
    </w:lvl>
    <w:lvl w:ilvl="1">
      <w:start w:val="1"/>
      <w:numFmt w:val="decimal"/>
      <w:isLgl/>
      <w:lvlText w:val="%1.%2"/>
      <w:lvlJc w:val="left"/>
      <w:pPr>
        <w:tabs>
          <w:tab w:val="num" w:pos="270"/>
        </w:tabs>
        <w:ind w:left="270" w:hanging="360"/>
      </w:pPr>
      <w:rPr>
        <w:rFonts w:hint="default"/>
      </w:rPr>
    </w:lvl>
    <w:lvl w:ilvl="2">
      <w:start w:val="1"/>
      <w:numFmt w:val="decimal"/>
      <w:isLgl/>
      <w:lvlText w:val="%1.%2.%3"/>
      <w:lvlJc w:val="left"/>
      <w:pPr>
        <w:tabs>
          <w:tab w:val="num" w:pos="630"/>
        </w:tabs>
        <w:ind w:left="630" w:hanging="720"/>
      </w:pPr>
      <w:rPr>
        <w:rFonts w:hint="default"/>
      </w:rPr>
    </w:lvl>
    <w:lvl w:ilvl="3">
      <w:start w:val="1"/>
      <w:numFmt w:val="decimal"/>
      <w:isLgl/>
      <w:lvlText w:val="%1.%2.%3.%4"/>
      <w:lvlJc w:val="left"/>
      <w:pPr>
        <w:tabs>
          <w:tab w:val="num" w:pos="630"/>
        </w:tabs>
        <w:ind w:left="630" w:hanging="720"/>
      </w:pPr>
      <w:rPr>
        <w:rFonts w:hint="default"/>
      </w:rPr>
    </w:lvl>
    <w:lvl w:ilvl="4">
      <w:start w:val="1"/>
      <w:numFmt w:val="decimal"/>
      <w:isLgl/>
      <w:lvlText w:val="%1.%2.%3.%4.%5"/>
      <w:lvlJc w:val="left"/>
      <w:pPr>
        <w:tabs>
          <w:tab w:val="num" w:pos="630"/>
        </w:tabs>
        <w:ind w:left="630" w:hanging="720"/>
      </w:pPr>
      <w:rPr>
        <w:rFonts w:hint="default"/>
      </w:rPr>
    </w:lvl>
    <w:lvl w:ilvl="5">
      <w:start w:val="1"/>
      <w:numFmt w:val="decimal"/>
      <w:isLgl/>
      <w:lvlText w:val="%1.%2.%3.%4.%5.%6"/>
      <w:lvlJc w:val="left"/>
      <w:pPr>
        <w:tabs>
          <w:tab w:val="num" w:pos="990"/>
        </w:tabs>
        <w:ind w:left="990" w:hanging="1080"/>
      </w:pPr>
      <w:rPr>
        <w:rFonts w:hint="default"/>
      </w:rPr>
    </w:lvl>
    <w:lvl w:ilvl="6">
      <w:start w:val="1"/>
      <w:numFmt w:val="decimal"/>
      <w:isLgl/>
      <w:lvlText w:val="%1.%2.%3.%4.%5.%6.%7"/>
      <w:lvlJc w:val="left"/>
      <w:pPr>
        <w:tabs>
          <w:tab w:val="num" w:pos="990"/>
        </w:tabs>
        <w:ind w:left="990" w:hanging="1080"/>
      </w:pPr>
      <w:rPr>
        <w:rFonts w:hint="default"/>
      </w:rPr>
    </w:lvl>
    <w:lvl w:ilvl="7">
      <w:start w:val="1"/>
      <w:numFmt w:val="decimal"/>
      <w:isLgl/>
      <w:lvlText w:val="%1.%2.%3.%4.%5.%6.%7.%8"/>
      <w:lvlJc w:val="left"/>
      <w:pPr>
        <w:tabs>
          <w:tab w:val="num" w:pos="1350"/>
        </w:tabs>
        <w:ind w:left="1350" w:hanging="1440"/>
      </w:pPr>
      <w:rPr>
        <w:rFonts w:hint="default"/>
      </w:rPr>
    </w:lvl>
    <w:lvl w:ilvl="8">
      <w:start w:val="1"/>
      <w:numFmt w:val="decimal"/>
      <w:isLgl/>
      <w:lvlText w:val="%1.%2.%3.%4.%5.%6.%7.%8.%9"/>
      <w:lvlJc w:val="left"/>
      <w:pPr>
        <w:tabs>
          <w:tab w:val="num" w:pos="1350"/>
        </w:tabs>
        <w:ind w:left="1350" w:hanging="1440"/>
      </w:pPr>
      <w:rPr>
        <w:rFonts w:hint="default"/>
      </w:rPr>
    </w:lvl>
  </w:abstractNum>
  <w:abstractNum w:abstractNumId="18">
    <w:nsid w:val="5D40188C"/>
    <w:multiLevelType w:val="hybridMultilevel"/>
    <w:tmpl w:val="4C945826"/>
    <w:lvl w:ilvl="0" w:tplc="3DCC301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D944249"/>
    <w:multiLevelType w:val="hybridMultilevel"/>
    <w:tmpl w:val="A776E844"/>
    <w:lvl w:ilvl="0" w:tplc="D9A8B05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5DCA4CF0"/>
    <w:multiLevelType w:val="multilevel"/>
    <w:tmpl w:val="7CDC7BC8"/>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5E1938F7"/>
    <w:multiLevelType w:val="multilevel"/>
    <w:tmpl w:val="90EC3CDE"/>
    <w:styleLink w:val="HeadingsList"/>
    <w:lvl w:ilvl="0">
      <w:start w:val="1"/>
      <w:numFmt w:val="decimal"/>
      <w:lvlText w:val="%1"/>
      <w:lvlJc w:val="left"/>
      <w:pPr>
        <w:tabs>
          <w:tab w:val="num" w:pos="1021"/>
        </w:tabs>
        <w:ind w:left="1134" w:hanging="794"/>
      </w:pPr>
      <w:rPr>
        <w:rFonts w:ascii="Times New Roman" w:hAnsi="Times New Roman" w:cs="Times New Roman" w:hint="default"/>
        <w:b/>
        <w:bCs w:val="0"/>
        <w:i w:val="0"/>
        <w:iCs w:val="0"/>
        <w:caps w:val="0"/>
        <w:smallCaps w:val="0"/>
        <w:strike w:val="0"/>
        <w:dstrike w:val="0"/>
        <w:noProof w:val="0"/>
        <w:snapToGrid w:val="0"/>
        <w:vanish w:val="0"/>
        <w:color w:val="auto"/>
        <w:spacing w:val="0"/>
        <w:w w:val="0"/>
        <w:kern w:val="0"/>
        <w:position w:val="0"/>
        <w:sz w:val="28"/>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1021"/>
        </w:tabs>
        <w:ind w:left="1134" w:hanging="794"/>
      </w:pPr>
      <w:rPr>
        <w:rFonts w:ascii="Times New Roman" w:hAnsi="Times New Roman" w:hint="default"/>
        <w:b/>
        <w:i w:val="0"/>
        <w:caps w:val="0"/>
        <w:strike w:val="0"/>
        <w:dstrike w:val="0"/>
        <w:vanish w:val="0"/>
        <w:sz w:val="22"/>
        <w:vertAlign w:val="baseline"/>
      </w:rPr>
    </w:lvl>
    <w:lvl w:ilvl="2">
      <w:start w:val="1"/>
      <w:numFmt w:val="decimal"/>
      <w:lvlText w:val="%1.%2.%3"/>
      <w:lvlJc w:val="left"/>
      <w:pPr>
        <w:ind w:left="1134" w:hanging="79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17A573C"/>
    <w:multiLevelType w:val="hybridMultilevel"/>
    <w:tmpl w:val="AC723258"/>
    <w:lvl w:ilvl="0" w:tplc="AEA80F42">
      <w:start w:val="1"/>
      <w:numFmt w:val="bullet"/>
      <w:pStyle w:val="NoSpacing"/>
      <w:lvlText w:val=""/>
      <w:lvlJc w:val="left"/>
      <w:pPr>
        <w:ind w:left="1080" w:hanging="720"/>
      </w:pPr>
      <w:rPr>
        <w:rFonts w:ascii="Symbol" w:hAnsi="Symbol" w:hint="default"/>
      </w:rPr>
    </w:lvl>
    <w:lvl w:ilvl="1" w:tplc="DDFC9B16">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CA3CBC"/>
    <w:multiLevelType w:val="multilevel"/>
    <w:tmpl w:val="54C0C9F2"/>
    <w:lvl w:ilvl="0">
      <w:start w:val="1"/>
      <w:numFmt w:val="decimal"/>
      <w:lvlText w:val="%1"/>
      <w:lvlJc w:val="left"/>
      <w:pPr>
        <w:ind w:left="720" w:hanging="360"/>
      </w:pPr>
      <w:rPr>
        <w:rFonts w:hint="default"/>
      </w:rPr>
    </w:lvl>
    <w:lvl w:ilvl="1">
      <w:start w:val="1"/>
      <w:numFmt w:val="decimal"/>
      <w:lvlText w:val="%1.%2"/>
      <w:lvlJc w:val="left"/>
      <w:pPr>
        <w:ind w:left="700" w:hanging="360"/>
      </w:pPr>
      <w:rPr>
        <w:rFonts w:hint="default"/>
        <w:b/>
      </w:rPr>
    </w:lvl>
    <w:lvl w:ilvl="2">
      <w:start w:val="1"/>
      <w:numFmt w:val="decimal"/>
      <w:lvlText w:val="%1.%2.%3"/>
      <w:lvlJc w:val="left"/>
      <w:pPr>
        <w:ind w:left="342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24">
    <w:nsid w:val="6D3B2C50"/>
    <w:multiLevelType w:val="hybridMultilevel"/>
    <w:tmpl w:val="7BAE2612"/>
    <w:lvl w:ilvl="0" w:tplc="33A6D912">
      <w:start w:val="1"/>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76D174FB"/>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6"/>
  </w:num>
  <w:num w:numId="3">
    <w:abstractNumId w:val="6"/>
  </w:num>
  <w:num w:numId="4">
    <w:abstractNumId w:val="4"/>
  </w:num>
  <w:num w:numId="5">
    <w:abstractNumId w:val="9"/>
  </w:num>
  <w:num w:numId="6">
    <w:abstractNumId w:val="21"/>
  </w:num>
  <w:num w:numId="7">
    <w:abstractNumId w:val="25"/>
  </w:num>
  <w:num w:numId="8">
    <w:abstractNumId w:val="23"/>
  </w:num>
  <w:num w:numId="9">
    <w:abstractNumId w:val="17"/>
  </w:num>
  <w:num w:numId="10">
    <w:abstractNumId w:val="8"/>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2"/>
  </w:num>
  <w:num w:numId="14">
    <w:abstractNumId w:val="20"/>
  </w:num>
  <w:num w:numId="15">
    <w:abstractNumId w:val="7"/>
  </w:num>
  <w:num w:numId="16">
    <w:abstractNumId w:val="14"/>
  </w:num>
  <w:num w:numId="17">
    <w:abstractNumId w:val="18"/>
  </w:num>
  <w:num w:numId="18">
    <w:abstractNumId w:val="5"/>
  </w:num>
  <w:num w:numId="19">
    <w:abstractNumId w:val="24"/>
  </w:num>
  <w:num w:numId="20">
    <w:abstractNumId w:val="11"/>
  </w:num>
  <w:num w:numId="21">
    <w:abstractNumId w:val="19"/>
  </w:num>
  <w:num w:numId="22">
    <w:abstractNumId w:val="3"/>
  </w:num>
  <w:num w:numId="23">
    <w:abstractNumId w:val="13"/>
  </w:num>
  <w:num w:numId="24">
    <w:abstractNumId w:val="10"/>
  </w:num>
  <w:num w:numId="25">
    <w:abstractNumId w:val="0"/>
  </w:num>
  <w:num w:numId="26">
    <w:abstractNumId w:val="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F1814"/>
    <w:rsid w:val="0002073E"/>
    <w:rsid w:val="000429E2"/>
    <w:rsid w:val="001109FE"/>
    <w:rsid w:val="00141143"/>
    <w:rsid w:val="001B22D4"/>
    <w:rsid w:val="002948B7"/>
    <w:rsid w:val="002A01B2"/>
    <w:rsid w:val="002D0CD2"/>
    <w:rsid w:val="002F1814"/>
    <w:rsid w:val="00377EB5"/>
    <w:rsid w:val="003A239A"/>
    <w:rsid w:val="003E2B89"/>
    <w:rsid w:val="003E7E16"/>
    <w:rsid w:val="004C4B5D"/>
    <w:rsid w:val="004D6039"/>
    <w:rsid w:val="0050141A"/>
    <w:rsid w:val="00583382"/>
    <w:rsid w:val="005E5832"/>
    <w:rsid w:val="005F34BB"/>
    <w:rsid w:val="006E243E"/>
    <w:rsid w:val="00706800"/>
    <w:rsid w:val="008815E0"/>
    <w:rsid w:val="0089641E"/>
    <w:rsid w:val="008A4E8A"/>
    <w:rsid w:val="00921C67"/>
    <w:rsid w:val="00952466"/>
    <w:rsid w:val="009614AB"/>
    <w:rsid w:val="00964751"/>
    <w:rsid w:val="00966B0C"/>
    <w:rsid w:val="00981F26"/>
    <w:rsid w:val="009A084C"/>
    <w:rsid w:val="009E470D"/>
    <w:rsid w:val="00A66955"/>
    <w:rsid w:val="00A73F1A"/>
    <w:rsid w:val="00A75621"/>
    <w:rsid w:val="00A84EBD"/>
    <w:rsid w:val="00AC7937"/>
    <w:rsid w:val="00AD22D0"/>
    <w:rsid w:val="00B30191"/>
    <w:rsid w:val="00B87EB4"/>
    <w:rsid w:val="00C024E0"/>
    <w:rsid w:val="00C149E5"/>
    <w:rsid w:val="00C249E8"/>
    <w:rsid w:val="00C26AAF"/>
    <w:rsid w:val="00C32AEF"/>
    <w:rsid w:val="00C4101F"/>
    <w:rsid w:val="00C43600"/>
    <w:rsid w:val="00C55D26"/>
    <w:rsid w:val="00CA78C3"/>
    <w:rsid w:val="00CD65F5"/>
    <w:rsid w:val="00D12A7C"/>
    <w:rsid w:val="00DF3453"/>
    <w:rsid w:val="00F414D6"/>
    <w:rsid w:val="00F42EF0"/>
    <w:rsid w:val="00F469D0"/>
    <w:rsid w:val="00F72324"/>
    <w:rsid w:val="00FA0BA5"/>
    <w:rsid w:val="00FB286D"/>
    <w:rsid w:val="00FE167C"/>
    <w:rsid w:val="00FF2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92CCA9"/>
  <w15:chartTrackingRefBased/>
  <w15:docId w15:val="{564FF652-C708-4ECE-AE3A-D1E7C190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IC Heading 1"/>
    <w:basedOn w:val="ListParagraph"/>
    <w:next w:val="Normal"/>
    <w:link w:val="Heading1Char"/>
    <w:qFormat/>
    <w:rsid w:val="00FE167C"/>
    <w:pPr>
      <w:spacing w:after="0" w:line="240" w:lineRule="auto"/>
      <w:ind w:left="0"/>
      <w:jc w:val="center"/>
      <w:outlineLvl w:val="0"/>
    </w:pPr>
    <w:rPr>
      <w:rFonts w:ascii="Times New Roman" w:hAnsi="Times New Roman"/>
      <w:b/>
    </w:rPr>
  </w:style>
  <w:style w:type="paragraph" w:styleId="Heading2">
    <w:name w:val="heading 2"/>
    <w:basedOn w:val="Normal"/>
    <w:next w:val="Normal"/>
    <w:link w:val="Heading2Char"/>
    <w:unhideWhenUsed/>
    <w:qFormat/>
    <w:rsid w:val="00FE16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16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3E2B89"/>
    <w:pPr>
      <w:keepNext/>
      <w:keepLines/>
      <w:spacing w:before="200" w:after="0" w:line="240" w:lineRule="auto"/>
      <w:ind w:left="709"/>
      <w:jc w:val="both"/>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nhideWhenUsed/>
    <w:qFormat/>
    <w:rsid w:val="003E2B89"/>
    <w:pPr>
      <w:keepNext/>
      <w:keepLines/>
      <w:spacing w:before="200" w:after="0" w:line="240" w:lineRule="auto"/>
      <w:ind w:left="709"/>
      <w:jc w:val="both"/>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3E2B89"/>
    <w:pPr>
      <w:keepNext/>
      <w:suppressAutoHyphens/>
      <w:spacing w:after="0" w:line="240" w:lineRule="auto"/>
      <w:jc w:val="both"/>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unhideWhenUsed/>
    <w:qFormat/>
    <w:rsid w:val="003E2B89"/>
    <w:pPr>
      <w:keepNext/>
      <w:keepLines/>
      <w:spacing w:before="200" w:after="0" w:line="240" w:lineRule="auto"/>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nhideWhenUsed/>
    <w:qFormat/>
    <w:rsid w:val="003E2B89"/>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9"/>
    <w:qFormat/>
    <w:rsid w:val="003E2B89"/>
    <w:pPr>
      <w:keepNext/>
      <w:numPr>
        <w:numId w:val="9"/>
      </w:numPr>
      <w:spacing w:after="0" w:line="240" w:lineRule="auto"/>
      <w:jc w:val="both"/>
      <w:outlineLvl w:val="8"/>
    </w:pPr>
    <w:rPr>
      <w:rFonts w:ascii="Times New Roman" w:eastAsia="Times New Roma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Bullets">
    <w:name w:val="IC Bullets"/>
    <w:basedOn w:val="NoSpacing"/>
    <w:next w:val="Normal"/>
    <w:qFormat/>
    <w:rsid w:val="00FE167C"/>
    <w:pPr>
      <w:spacing w:before="120" w:after="120"/>
      <w:ind w:left="1134" w:hanging="425"/>
      <w:jc w:val="both"/>
    </w:pPr>
    <w:rPr>
      <w:rFonts w:ascii="Times New Roman" w:hAnsi="Times New Roman"/>
    </w:rPr>
  </w:style>
  <w:style w:type="paragraph" w:styleId="NoSpacing">
    <w:name w:val="No Spacing"/>
    <w:aliases w:val="Bullets"/>
    <w:link w:val="NoSpacingChar"/>
    <w:uiPriority w:val="1"/>
    <w:qFormat/>
    <w:rsid w:val="00FE167C"/>
    <w:pPr>
      <w:numPr>
        <w:numId w:val="1"/>
      </w:numPr>
      <w:spacing w:after="0" w:line="240" w:lineRule="auto"/>
    </w:pPr>
  </w:style>
  <w:style w:type="paragraph" w:customStyle="1" w:styleId="ICHeading2">
    <w:name w:val="IC Heading 2"/>
    <w:basedOn w:val="Heading2"/>
    <w:next w:val="Normal"/>
    <w:qFormat/>
    <w:rsid w:val="00FE167C"/>
    <w:pPr>
      <w:numPr>
        <w:numId w:val="3"/>
      </w:numPr>
      <w:spacing w:before="120" w:after="60" w:line="240" w:lineRule="auto"/>
      <w:jc w:val="both"/>
    </w:pPr>
    <w:rPr>
      <w:rFonts w:ascii="Times New Roman" w:eastAsia="Times New Roman" w:hAnsi="Times New Roman" w:cs="Times New Roman"/>
      <w:b/>
      <w:bCs/>
      <w:color w:val="auto"/>
      <w:sz w:val="22"/>
    </w:rPr>
  </w:style>
  <w:style w:type="character" w:customStyle="1" w:styleId="Heading2Char">
    <w:name w:val="Heading 2 Char"/>
    <w:basedOn w:val="DefaultParagraphFont"/>
    <w:link w:val="Heading2"/>
    <w:rsid w:val="00FE167C"/>
    <w:rPr>
      <w:rFonts w:asciiTheme="majorHAnsi" w:eastAsiaTheme="majorEastAsia" w:hAnsiTheme="majorHAnsi" w:cstheme="majorBidi"/>
      <w:color w:val="2F5496" w:themeColor="accent1" w:themeShade="BF"/>
      <w:sz w:val="26"/>
      <w:szCs w:val="26"/>
    </w:rPr>
  </w:style>
  <w:style w:type="paragraph" w:customStyle="1" w:styleId="ICHeading3">
    <w:name w:val="IC Heading 3"/>
    <w:basedOn w:val="Heading3"/>
    <w:next w:val="Normal"/>
    <w:qFormat/>
    <w:rsid w:val="00FE167C"/>
    <w:pPr>
      <w:keepNext w:val="0"/>
      <w:keepLines w:val="0"/>
      <w:numPr>
        <w:ilvl w:val="1"/>
        <w:numId w:val="3"/>
      </w:numPr>
      <w:spacing w:before="200" w:after="120" w:line="240" w:lineRule="auto"/>
    </w:pPr>
    <w:rPr>
      <w:rFonts w:ascii="Times New Roman" w:eastAsia="Times New Roman" w:hAnsi="Times New Roman" w:cs="Times New Roman"/>
      <w:b/>
      <w:iCs/>
      <w:color w:val="auto"/>
      <w:sz w:val="22"/>
      <w:szCs w:val="22"/>
    </w:rPr>
  </w:style>
  <w:style w:type="character" w:customStyle="1" w:styleId="Heading3Char">
    <w:name w:val="Heading 3 Char"/>
    <w:basedOn w:val="DefaultParagraphFont"/>
    <w:link w:val="Heading3"/>
    <w:uiPriority w:val="9"/>
    <w:rsid w:val="00FE167C"/>
    <w:rPr>
      <w:rFonts w:asciiTheme="majorHAnsi" w:eastAsiaTheme="majorEastAsia" w:hAnsiTheme="majorHAnsi" w:cstheme="majorBidi"/>
      <w:color w:val="1F3763" w:themeColor="accent1" w:themeShade="7F"/>
      <w:sz w:val="24"/>
      <w:szCs w:val="24"/>
    </w:rPr>
  </w:style>
  <w:style w:type="paragraph" w:customStyle="1" w:styleId="ICNormal">
    <w:name w:val="IC Normal"/>
    <w:basedOn w:val="Normal"/>
    <w:qFormat/>
    <w:rsid w:val="00FE167C"/>
    <w:pPr>
      <w:spacing w:before="120" w:after="120" w:line="240" w:lineRule="auto"/>
      <w:ind w:left="709"/>
      <w:jc w:val="both"/>
    </w:pPr>
    <w:rPr>
      <w:rFonts w:ascii="Times New Roman" w:eastAsia="Calibri" w:hAnsi="Times New Roman" w:cs="Arial"/>
    </w:rPr>
  </w:style>
  <w:style w:type="numbering" w:customStyle="1" w:styleId="INCON">
    <w:name w:val="INCON"/>
    <w:uiPriority w:val="99"/>
    <w:rsid w:val="00FE167C"/>
    <w:pPr>
      <w:numPr>
        <w:numId w:val="4"/>
      </w:numPr>
    </w:pPr>
  </w:style>
  <w:style w:type="character" w:customStyle="1" w:styleId="Heading1Char">
    <w:name w:val="Heading 1 Char"/>
    <w:aliases w:val="IC Heading 1 Char"/>
    <w:basedOn w:val="DefaultParagraphFont"/>
    <w:link w:val="Heading1"/>
    <w:rsid w:val="00FE167C"/>
    <w:rPr>
      <w:rFonts w:ascii="Times New Roman" w:hAnsi="Times New Roman"/>
      <w:b/>
    </w:rPr>
  </w:style>
  <w:style w:type="paragraph" w:styleId="ListParagraph">
    <w:name w:val="List Paragraph"/>
    <w:aliases w:val="Paragraph,123 List Paragraph,Numbered List Paragraph,References,Liste 1,ReferencesCxSpLast,WB Para,List Paragraph 1,Akapit z listą BS,Numbered Paragraph,Main numbered paragraph,List Paragraph (numbered (a)),List Paragraph nowy,lp1"/>
    <w:basedOn w:val="Normal"/>
    <w:link w:val="ListParagraphChar"/>
    <w:uiPriority w:val="34"/>
    <w:qFormat/>
    <w:rsid w:val="00FE167C"/>
    <w:pPr>
      <w:ind w:left="720"/>
      <w:contextualSpacing/>
    </w:pPr>
  </w:style>
  <w:style w:type="paragraph" w:styleId="Header">
    <w:name w:val="header"/>
    <w:aliases w:val="HeaderPort,HeaderPort Char Char Char,HeaderPort Char Char"/>
    <w:basedOn w:val="Normal"/>
    <w:link w:val="HeaderChar"/>
    <w:uiPriority w:val="99"/>
    <w:unhideWhenUsed/>
    <w:rsid w:val="00377EB5"/>
    <w:pPr>
      <w:tabs>
        <w:tab w:val="center" w:pos="4680"/>
        <w:tab w:val="right" w:pos="9360"/>
      </w:tabs>
      <w:spacing w:after="0" w:line="240" w:lineRule="auto"/>
    </w:pPr>
  </w:style>
  <w:style w:type="character" w:customStyle="1" w:styleId="HeaderChar">
    <w:name w:val="Header Char"/>
    <w:aliases w:val="HeaderPort Char,HeaderPort Char Char Char Char,HeaderPort Char Char Char1"/>
    <w:basedOn w:val="DefaultParagraphFont"/>
    <w:link w:val="Header"/>
    <w:uiPriority w:val="99"/>
    <w:rsid w:val="00377EB5"/>
  </w:style>
  <w:style w:type="paragraph" w:styleId="Footer">
    <w:name w:val="footer"/>
    <w:basedOn w:val="Normal"/>
    <w:link w:val="FooterChar"/>
    <w:uiPriority w:val="99"/>
    <w:unhideWhenUsed/>
    <w:rsid w:val="00377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EB5"/>
  </w:style>
  <w:style w:type="table" w:styleId="TableGrid">
    <w:name w:val="Table Grid"/>
    <w:basedOn w:val="TableNormal"/>
    <w:uiPriority w:val="59"/>
    <w:rsid w:val="00501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3E2B8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rsid w:val="003E2B8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rsid w:val="003E2B8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3E2B89"/>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rsid w:val="003E2B8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3E2B89"/>
    <w:rPr>
      <w:rFonts w:ascii="Times New Roman" w:eastAsia="Times New Roman" w:hAnsi="Times New Roman" w:cs="Times New Roman"/>
      <w:b/>
      <w:bCs/>
      <w:sz w:val="20"/>
      <w:szCs w:val="20"/>
      <w:u w:val="single"/>
    </w:rPr>
  </w:style>
  <w:style w:type="paragraph" w:styleId="FootnoteText">
    <w:name w:val="footnote text"/>
    <w:basedOn w:val="Normal"/>
    <w:link w:val="FootnoteTextChar"/>
    <w:uiPriority w:val="99"/>
    <w:unhideWhenUsed/>
    <w:rsid w:val="003E2B89"/>
    <w:pPr>
      <w:spacing w:before="120" w:after="0" w:line="240" w:lineRule="auto"/>
      <w:ind w:left="709"/>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3E2B89"/>
    <w:rPr>
      <w:rFonts w:ascii="Times New Roman" w:hAnsi="Times New Roman"/>
      <w:sz w:val="20"/>
      <w:szCs w:val="20"/>
    </w:rPr>
  </w:style>
  <w:style w:type="character" w:styleId="FootnoteReference">
    <w:name w:val="footnote reference"/>
    <w:basedOn w:val="DefaultParagraphFont"/>
    <w:uiPriority w:val="99"/>
    <w:semiHidden/>
    <w:unhideWhenUsed/>
    <w:rsid w:val="003E2B89"/>
    <w:rPr>
      <w:vertAlign w:val="superscript"/>
    </w:rPr>
  </w:style>
  <w:style w:type="paragraph" w:styleId="NormalWeb">
    <w:name w:val="Normal (Web)"/>
    <w:basedOn w:val="Normal"/>
    <w:uiPriority w:val="99"/>
    <w:unhideWhenUsed/>
    <w:rsid w:val="003E2B89"/>
    <w:pPr>
      <w:spacing w:before="100" w:beforeAutospacing="1" w:after="100" w:afterAutospacing="1" w:line="240" w:lineRule="auto"/>
      <w:ind w:left="709"/>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2B89"/>
    <w:rPr>
      <w:color w:val="0000FF"/>
      <w:u w:val="single"/>
    </w:rPr>
  </w:style>
  <w:style w:type="paragraph" w:customStyle="1" w:styleId="ParaText">
    <w:name w:val="ParaText"/>
    <w:basedOn w:val="Normal"/>
    <w:rsid w:val="003E2B89"/>
    <w:pPr>
      <w:spacing w:before="120" w:after="240" w:line="300" w:lineRule="auto"/>
      <w:ind w:left="709"/>
      <w:jc w:val="both"/>
    </w:pPr>
    <w:rPr>
      <w:rFonts w:ascii="Times New Roman" w:eastAsia="PMingLiU" w:hAnsi="Times New Roman" w:cs="Times New Roman"/>
      <w:szCs w:val="20"/>
    </w:rPr>
  </w:style>
  <w:style w:type="numbering" w:customStyle="1" w:styleId="HeadingsList">
    <w:name w:val="Headings List"/>
    <w:uiPriority w:val="99"/>
    <w:rsid w:val="003E2B89"/>
    <w:pPr>
      <w:numPr>
        <w:numId w:val="6"/>
      </w:numPr>
    </w:pPr>
  </w:style>
  <w:style w:type="paragraph" w:styleId="TOC1">
    <w:name w:val="toc 1"/>
    <w:basedOn w:val="Normal"/>
    <w:next w:val="Normal"/>
    <w:autoRedefine/>
    <w:uiPriority w:val="39"/>
    <w:unhideWhenUsed/>
    <w:rsid w:val="003E2B89"/>
    <w:pPr>
      <w:tabs>
        <w:tab w:val="left" w:pos="1461"/>
        <w:tab w:val="right" w:leader="dot" w:pos="9019"/>
      </w:tabs>
      <w:spacing w:before="360" w:after="360" w:line="240" w:lineRule="auto"/>
      <w:jc w:val="center"/>
    </w:pPr>
    <w:rPr>
      <w:rFonts w:asciiTheme="majorBidi" w:hAnsiTheme="majorBidi" w:cstheme="majorBidi"/>
      <w:b/>
      <w:bCs/>
      <w:u w:val="single"/>
    </w:rPr>
  </w:style>
  <w:style w:type="paragraph" w:styleId="TOC2">
    <w:name w:val="toc 2"/>
    <w:basedOn w:val="Normal"/>
    <w:next w:val="Normal"/>
    <w:autoRedefine/>
    <w:uiPriority w:val="39"/>
    <w:unhideWhenUsed/>
    <w:rsid w:val="003E2B89"/>
    <w:pPr>
      <w:tabs>
        <w:tab w:val="left" w:pos="709"/>
        <w:tab w:val="right" w:leader="dot" w:pos="9019"/>
      </w:tabs>
      <w:spacing w:after="0" w:line="240" w:lineRule="auto"/>
      <w:ind w:left="709" w:hanging="709"/>
      <w:jc w:val="both"/>
    </w:pPr>
    <w:rPr>
      <w:b/>
      <w:bCs/>
      <w:smallCaps/>
    </w:rPr>
  </w:style>
  <w:style w:type="paragraph" w:styleId="TOC3">
    <w:name w:val="toc 3"/>
    <w:basedOn w:val="Normal"/>
    <w:next w:val="Normal"/>
    <w:autoRedefine/>
    <w:uiPriority w:val="39"/>
    <w:unhideWhenUsed/>
    <w:rsid w:val="003E2B89"/>
    <w:pPr>
      <w:tabs>
        <w:tab w:val="left" w:pos="709"/>
        <w:tab w:val="right" w:leader="dot" w:pos="9019"/>
      </w:tabs>
      <w:spacing w:after="0" w:line="240" w:lineRule="auto"/>
      <w:jc w:val="both"/>
    </w:pPr>
    <w:rPr>
      <w:smallCaps/>
    </w:rPr>
  </w:style>
  <w:style w:type="paragraph" w:styleId="TOC4">
    <w:name w:val="toc 4"/>
    <w:basedOn w:val="Normal"/>
    <w:next w:val="Normal"/>
    <w:autoRedefine/>
    <w:uiPriority w:val="39"/>
    <w:unhideWhenUsed/>
    <w:rsid w:val="003E2B89"/>
    <w:pPr>
      <w:spacing w:after="0" w:line="240" w:lineRule="auto"/>
      <w:jc w:val="both"/>
    </w:pPr>
  </w:style>
  <w:style w:type="paragraph" w:styleId="TOC5">
    <w:name w:val="toc 5"/>
    <w:basedOn w:val="Normal"/>
    <w:next w:val="Normal"/>
    <w:autoRedefine/>
    <w:uiPriority w:val="39"/>
    <w:unhideWhenUsed/>
    <w:rsid w:val="003E2B89"/>
    <w:pPr>
      <w:spacing w:after="0" w:line="240" w:lineRule="auto"/>
      <w:jc w:val="both"/>
    </w:pPr>
  </w:style>
  <w:style w:type="paragraph" w:styleId="TOC6">
    <w:name w:val="toc 6"/>
    <w:basedOn w:val="Normal"/>
    <w:next w:val="Normal"/>
    <w:autoRedefine/>
    <w:uiPriority w:val="39"/>
    <w:unhideWhenUsed/>
    <w:rsid w:val="003E2B89"/>
    <w:pPr>
      <w:spacing w:after="0" w:line="240" w:lineRule="auto"/>
      <w:jc w:val="both"/>
    </w:pPr>
  </w:style>
  <w:style w:type="paragraph" w:styleId="TOC7">
    <w:name w:val="toc 7"/>
    <w:basedOn w:val="Normal"/>
    <w:next w:val="Normal"/>
    <w:autoRedefine/>
    <w:uiPriority w:val="39"/>
    <w:unhideWhenUsed/>
    <w:rsid w:val="003E2B89"/>
    <w:pPr>
      <w:spacing w:after="0" w:line="240" w:lineRule="auto"/>
      <w:jc w:val="both"/>
    </w:pPr>
  </w:style>
  <w:style w:type="paragraph" w:styleId="TOC8">
    <w:name w:val="toc 8"/>
    <w:basedOn w:val="Normal"/>
    <w:next w:val="Normal"/>
    <w:autoRedefine/>
    <w:uiPriority w:val="39"/>
    <w:unhideWhenUsed/>
    <w:rsid w:val="003E2B89"/>
    <w:pPr>
      <w:spacing w:after="0" w:line="240" w:lineRule="auto"/>
      <w:jc w:val="both"/>
    </w:pPr>
  </w:style>
  <w:style w:type="paragraph" w:styleId="TOC9">
    <w:name w:val="toc 9"/>
    <w:basedOn w:val="Normal"/>
    <w:next w:val="Normal"/>
    <w:autoRedefine/>
    <w:uiPriority w:val="39"/>
    <w:unhideWhenUsed/>
    <w:rsid w:val="003E2B89"/>
    <w:pPr>
      <w:spacing w:after="0" w:line="240" w:lineRule="auto"/>
      <w:jc w:val="both"/>
    </w:pPr>
  </w:style>
  <w:style w:type="numbering" w:customStyle="1" w:styleId="Style1">
    <w:name w:val="Style1"/>
    <w:uiPriority w:val="99"/>
    <w:rsid w:val="003E2B89"/>
    <w:pPr>
      <w:numPr>
        <w:numId w:val="7"/>
      </w:numPr>
    </w:pPr>
  </w:style>
  <w:style w:type="paragraph" w:styleId="BalloonText">
    <w:name w:val="Balloon Text"/>
    <w:basedOn w:val="Normal"/>
    <w:link w:val="BalloonTextChar"/>
    <w:unhideWhenUsed/>
    <w:rsid w:val="003E2B89"/>
    <w:pPr>
      <w:spacing w:after="0" w:line="240" w:lineRule="auto"/>
      <w:ind w:left="709"/>
      <w:jc w:val="both"/>
    </w:pPr>
    <w:rPr>
      <w:rFonts w:ascii="Tahoma" w:hAnsi="Tahoma" w:cs="Tahoma"/>
      <w:sz w:val="16"/>
      <w:szCs w:val="16"/>
    </w:rPr>
  </w:style>
  <w:style w:type="character" w:customStyle="1" w:styleId="BalloonTextChar">
    <w:name w:val="Balloon Text Char"/>
    <w:basedOn w:val="DefaultParagraphFont"/>
    <w:link w:val="BalloonText"/>
    <w:rsid w:val="003E2B89"/>
    <w:rPr>
      <w:rFonts w:ascii="Tahoma" w:hAnsi="Tahoma" w:cs="Tahoma"/>
      <w:sz w:val="16"/>
      <w:szCs w:val="16"/>
    </w:rPr>
  </w:style>
  <w:style w:type="paragraph" w:customStyle="1" w:styleId="Default">
    <w:name w:val="Default"/>
    <w:rsid w:val="003E2B89"/>
    <w:pPr>
      <w:autoSpaceDE w:val="0"/>
      <w:autoSpaceDN w:val="0"/>
      <w:adjustRightInd w:val="0"/>
      <w:spacing w:after="0" w:line="240" w:lineRule="auto"/>
    </w:pPr>
    <w:rPr>
      <w:rFonts w:ascii="Arial" w:hAnsi="Arial" w:cs="Arial"/>
      <w:color w:val="000000"/>
      <w:sz w:val="24"/>
      <w:szCs w:val="24"/>
    </w:rPr>
  </w:style>
  <w:style w:type="character" w:styleId="SubtleReference">
    <w:name w:val="Subtle Reference"/>
    <w:basedOn w:val="DefaultParagraphFont"/>
    <w:uiPriority w:val="31"/>
    <w:qFormat/>
    <w:rsid w:val="003E2B89"/>
    <w:rPr>
      <w:smallCaps/>
      <w:color w:val="ED7D31" w:themeColor="accent2"/>
      <w:u w:val="single"/>
    </w:rPr>
  </w:style>
  <w:style w:type="character" w:styleId="SubtleEmphasis">
    <w:name w:val="Subtle Emphasis"/>
    <w:basedOn w:val="DefaultParagraphFont"/>
    <w:uiPriority w:val="19"/>
    <w:qFormat/>
    <w:rsid w:val="003E2B89"/>
    <w:rPr>
      <w:i/>
      <w:iCs/>
      <w:color w:val="808080" w:themeColor="text1" w:themeTint="7F"/>
    </w:rPr>
  </w:style>
  <w:style w:type="paragraph" w:styleId="Subtitle">
    <w:name w:val="Subtitle"/>
    <w:basedOn w:val="Normal"/>
    <w:next w:val="Normal"/>
    <w:link w:val="SubtitleChar"/>
    <w:uiPriority w:val="11"/>
    <w:qFormat/>
    <w:rsid w:val="003E2B89"/>
    <w:pPr>
      <w:spacing w:after="0" w:line="240" w:lineRule="auto"/>
      <w:ind w:left="709"/>
      <w:jc w:val="both"/>
    </w:pPr>
    <w:rPr>
      <w:rFonts w:ascii="Times New Roman" w:eastAsia="Times New Roman" w:hAnsi="Times New Roman" w:cs="Times New Roman"/>
      <w:i/>
      <w:iCs/>
      <w:color w:val="000000"/>
      <w:sz w:val="16"/>
      <w:szCs w:val="16"/>
    </w:rPr>
  </w:style>
  <w:style w:type="character" w:customStyle="1" w:styleId="SubtitleChar">
    <w:name w:val="Subtitle Char"/>
    <w:basedOn w:val="DefaultParagraphFont"/>
    <w:link w:val="Subtitle"/>
    <w:uiPriority w:val="11"/>
    <w:rsid w:val="003E2B89"/>
    <w:rPr>
      <w:rFonts w:ascii="Times New Roman" w:eastAsia="Times New Roman" w:hAnsi="Times New Roman" w:cs="Times New Roman"/>
      <w:i/>
      <w:iCs/>
      <w:color w:val="000000"/>
      <w:sz w:val="16"/>
      <w:szCs w:val="16"/>
    </w:rPr>
  </w:style>
  <w:style w:type="character" w:styleId="IntenseReference">
    <w:name w:val="Intense Reference"/>
    <w:basedOn w:val="DefaultParagraphFont"/>
    <w:uiPriority w:val="32"/>
    <w:qFormat/>
    <w:rsid w:val="003E2B89"/>
    <w:rPr>
      <w:b/>
      <w:bCs/>
      <w:smallCaps/>
      <w:color w:val="ED7D31" w:themeColor="accent2"/>
      <w:spacing w:val="5"/>
      <w:u w:val="single"/>
    </w:rPr>
  </w:style>
  <w:style w:type="character" w:styleId="BookTitle">
    <w:name w:val="Book Title"/>
    <w:uiPriority w:val="33"/>
    <w:qFormat/>
    <w:rsid w:val="003E2B89"/>
    <w:rPr>
      <w:rFonts w:ascii="Century Gothic" w:hAnsi="Century Gothic"/>
      <w:b/>
      <w:bCs/>
      <w:color w:val="FFFFFF" w:themeColor="background1"/>
    </w:rPr>
  </w:style>
  <w:style w:type="paragraph" w:styleId="Title">
    <w:name w:val="Title"/>
    <w:basedOn w:val="Normal"/>
    <w:next w:val="Normal"/>
    <w:link w:val="TitleChar"/>
    <w:uiPriority w:val="10"/>
    <w:qFormat/>
    <w:rsid w:val="003E2B89"/>
    <w:pPr>
      <w:pBdr>
        <w:bottom w:val="single" w:sz="8" w:space="4" w:color="4472C4" w:themeColor="accent1"/>
      </w:pBdr>
      <w:spacing w:after="300" w:line="240" w:lineRule="auto"/>
      <w:ind w:left="709"/>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E2B8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3E2B89"/>
    <w:rPr>
      <w:i/>
      <w:iCs/>
    </w:rPr>
  </w:style>
  <w:style w:type="character" w:customStyle="1" w:styleId="apple-converted-space">
    <w:name w:val="apple-converted-space"/>
    <w:basedOn w:val="DefaultParagraphFont"/>
    <w:rsid w:val="003E2B89"/>
  </w:style>
  <w:style w:type="character" w:customStyle="1" w:styleId="a">
    <w:name w:val="a"/>
    <w:rsid w:val="003E2B89"/>
  </w:style>
  <w:style w:type="character" w:customStyle="1" w:styleId="l6">
    <w:name w:val="l6"/>
    <w:rsid w:val="003E2B89"/>
  </w:style>
  <w:style w:type="paragraph" w:styleId="Revision">
    <w:name w:val="Revision"/>
    <w:hidden/>
    <w:uiPriority w:val="99"/>
    <w:semiHidden/>
    <w:rsid w:val="003E2B89"/>
    <w:pPr>
      <w:spacing w:after="0" w:line="240" w:lineRule="auto"/>
    </w:pPr>
    <w:rPr>
      <w:rFonts w:ascii="Times New Roman" w:hAnsi="Times New Roman"/>
    </w:rPr>
  </w:style>
  <w:style w:type="paragraph" w:styleId="TOCHeading">
    <w:name w:val="TOC Heading"/>
    <w:basedOn w:val="Heading1"/>
    <w:next w:val="Normal"/>
    <w:uiPriority w:val="39"/>
    <w:unhideWhenUsed/>
    <w:qFormat/>
    <w:rsid w:val="003E2B89"/>
    <w:pPr>
      <w:keepNext/>
      <w:keepLines/>
      <w:spacing w:before="480" w:line="276" w:lineRule="auto"/>
      <w:contextualSpacing w:val="0"/>
      <w:jc w:val="left"/>
      <w:outlineLvl w:val="9"/>
    </w:pPr>
    <w:rPr>
      <w:rFonts w:asciiTheme="majorHAnsi" w:eastAsiaTheme="majorEastAsia" w:hAnsiTheme="majorHAnsi" w:cstheme="majorBidi"/>
      <w:bCs/>
      <w:color w:val="2F5496" w:themeColor="accent1" w:themeShade="BF"/>
      <w:sz w:val="28"/>
      <w:szCs w:val="28"/>
      <w:lang w:eastAsia="ja-JP"/>
    </w:rPr>
  </w:style>
  <w:style w:type="character" w:customStyle="1" w:styleId="ListParagraphChar">
    <w:name w:val="List Paragraph Char"/>
    <w:aliases w:val="Paragraph Char,123 List Paragraph Char,Numbered List Paragraph Char,References Char,Liste 1 Char,ReferencesCxSpLast Char,WB Para Char,List Paragraph 1 Char,Akapit z listą BS Char,Numbered Paragraph Char,Main numbered paragraph Char"/>
    <w:basedOn w:val="DefaultParagraphFont"/>
    <w:link w:val="ListParagraph"/>
    <w:uiPriority w:val="34"/>
    <w:qFormat/>
    <w:locked/>
    <w:rsid w:val="003E2B89"/>
  </w:style>
  <w:style w:type="paragraph" w:styleId="Caption">
    <w:name w:val="caption"/>
    <w:basedOn w:val="Normal"/>
    <w:next w:val="Normal"/>
    <w:link w:val="CaptionChar"/>
    <w:unhideWhenUsed/>
    <w:qFormat/>
    <w:rsid w:val="003E2B89"/>
    <w:pPr>
      <w:keepNext/>
      <w:spacing w:before="200" w:after="120" w:line="240" w:lineRule="auto"/>
      <w:ind w:left="709"/>
      <w:jc w:val="both"/>
    </w:pPr>
    <w:rPr>
      <w:rFonts w:ascii="Times New Roman" w:hAnsi="Times New Roman"/>
      <w:b/>
      <w:bCs/>
      <w:color w:val="000000" w:themeColor="text1"/>
      <w:sz w:val="20"/>
      <w:szCs w:val="20"/>
    </w:rPr>
  </w:style>
  <w:style w:type="character" w:customStyle="1" w:styleId="CaptionChar">
    <w:name w:val="Caption Char"/>
    <w:basedOn w:val="DefaultParagraphFont"/>
    <w:link w:val="Caption"/>
    <w:rsid w:val="003E2B89"/>
    <w:rPr>
      <w:rFonts w:ascii="Times New Roman" w:hAnsi="Times New Roman"/>
      <w:b/>
      <w:bCs/>
      <w:color w:val="000000" w:themeColor="text1"/>
      <w:sz w:val="20"/>
      <w:szCs w:val="20"/>
    </w:rPr>
  </w:style>
  <w:style w:type="paragraph" w:styleId="TableofFigures">
    <w:name w:val="table of figures"/>
    <w:basedOn w:val="Normal"/>
    <w:next w:val="Normal"/>
    <w:uiPriority w:val="99"/>
    <w:unhideWhenUsed/>
    <w:rsid w:val="003E2B89"/>
    <w:pPr>
      <w:spacing w:before="120" w:after="0" w:line="240" w:lineRule="auto"/>
      <w:jc w:val="both"/>
    </w:pPr>
    <w:rPr>
      <w:rFonts w:ascii="Times New Roman" w:hAnsi="Times New Roman"/>
    </w:rPr>
  </w:style>
  <w:style w:type="character" w:styleId="CommentReference">
    <w:name w:val="annotation reference"/>
    <w:basedOn w:val="DefaultParagraphFont"/>
    <w:uiPriority w:val="99"/>
    <w:semiHidden/>
    <w:unhideWhenUsed/>
    <w:rsid w:val="003E2B89"/>
    <w:rPr>
      <w:sz w:val="16"/>
      <w:szCs w:val="16"/>
    </w:rPr>
  </w:style>
  <w:style w:type="paragraph" w:styleId="CommentText">
    <w:name w:val="annotation text"/>
    <w:basedOn w:val="Normal"/>
    <w:link w:val="CommentTextChar"/>
    <w:uiPriority w:val="99"/>
    <w:semiHidden/>
    <w:unhideWhenUsed/>
    <w:rsid w:val="003E2B89"/>
    <w:pPr>
      <w:spacing w:before="120" w:after="120" w:line="240" w:lineRule="auto"/>
      <w:ind w:left="709"/>
      <w:jc w:val="both"/>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3E2B8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E2B89"/>
    <w:rPr>
      <w:b/>
      <w:bCs/>
    </w:rPr>
  </w:style>
  <w:style w:type="character" w:customStyle="1" w:styleId="CommentSubjectChar">
    <w:name w:val="Comment Subject Char"/>
    <w:basedOn w:val="CommentTextChar"/>
    <w:link w:val="CommentSubject"/>
    <w:uiPriority w:val="99"/>
    <w:semiHidden/>
    <w:rsid w:val="003E2B89"/>
    <w:rPr>
      <w:rFonts w:ascii="Times New Roman" w:hAnsi="Times New Roman"/>
      <w:b/>
      <w:bCs/>
      <w:sz w:val="20"/>
      <w:szCs w:val="20"/>
    </w:rPr>
  </w:style>
  <w:style w:type="paragraph" w:styleId="BodyText">
    <w:name w:val="Body Text"/>
    <w:basedOn w:val="Normal"/>
    <w:link w:val="BodyTextChar"/>
    <w:qFormat/>
    <w:rsid w:val="003E2B89"/>
    <w:pPr>
      <w:autoSpaceDE w:val="0"/>
      <w:autoSpaceDN w:val="0"/>
      <w:adjustRightInd w:val="0"/>
      <w:spacing w:after="0" w:line="240" w:lineRule="auto"/>
      <w:ind w:left="1900" w:hanging="360"/>
    </w:pPr>
    <w:rPr>
      <w:rFonts w:ascii="Calibri" w:hAnsi="Calibri" w:cs="Calibri"/>
    </w:rPr>
  </w:style>
  <w:style w:type="character" w:customStyle="1" w:styleId="BodyTextChar">
    <w:name w:val="Body Text Char"/>
    <w:basedOn w:val="DefaultParagraphFont"/>
    <w:link w:val="BodyText"/>
    <w:rsid w:val="003E2B89"/>
    <w:rPr>
      <w:rFonts w:ascii="Calibri" w:hAnsi="Calibri" w:cs="Calibri"/>
    </w:rPr>
  </w:style>
  <w:style w:type="character" w:styleId="PageNumber">
    <w:name w:val="page number"/>
    <w:basedOn w:val="DefaultParagraphFont"/>
    <w:rsid w:val="003E2B89"/>
  </w:style>
  <w:style w:type="paragraph" w:styleId="BodyTextIndent">
    <w:name w:val="Body Text Indent"/>
    <w:basedOn w:val="Normal"/>
    <w:link w:val="BodyTextIndentChar"/>
    <w:rsid w:val="003E2B89"/>
    <w:pPr>
      <w:tabs>
        <w:tab w:val="left" w:pos="720"/>
        <w:tab w:val="left" w:pos="1440"/>
      </w:tabs>
      <w:spacing w:after="0" w:line="240" w:lineRule="auto"/>
      <w:ind w:left="1440" w:hanging="1440"/>
      <w:jc w:val="both"/>
    </w:pPr>
    <w:rPr>
      <w:rFonts w:ascii="Times New Roman" w:eastAsia="Times New Roman" w:hAnsi="Times New Roman" w:cs="Times New Roman"/>
      <w:kern w:val="2"/>
      <w:sz w:val="24"/>
      <w:szCs w:val="20"/>
    </w:rPr>
  </w:style>
  <w:style w:type="character" w:customStyle="1" w:styleId="BodyTextIndentChar">
    <w:name w:val="Body Text Indent Char"/>
    <w:basedOn w:val="DefaultParagraphFont"/>
    <w:link w:val="BodyTextIndent"/>
    <w:rsid w:val="003E2B89"/>
    <w:rPr>
      <w:rFonts w:ascii="Times New Roman" w:eastAsia="Times New Roman" w:hAnsi="Times New Roman" w:cs="Times New Roman"/>
      <w:kern w:val="2"/>
      <w:sz w:val="24"/>
      <w:szCs w:val="20"/>
    </w:rPr>
  </w:style>
  <w:style w:type="paragraph" w:styleId="BodyTextIndent2">
    <w:name w:val="Body Text Indent 2"/>
    <w:basedOn w:val="Normal"/>
    <w:link w:val="BodyTextIndent2Char"/>
    <w:rsid w:val="003E2B89"/>
    <w:pPr>
      <w:tabs>
        <w:tab w:val="num" w:pos="720"/>
      </w:tabs>
      <w:spacing w:after="0" w:line="240" w:lineRule="auto"/>
      <w:ind w:left="720"/>
      <w:jc w:val="both"/>
    </w:pPr>
    <w:rPr>
      <w:rFonts w:ascii="Times New Roman" w:eastAsia="Times New Roman" w:hAnsi="Times New Roman" w:cs="Times New Roman"/>
      <w:kern w:val="2"/>
      <w:sz w:val="24"/>
      <w:szCs w:val="20"/>
    </w:rPr>
  </w:style>
  <w:style w:type="character" w:customStyle="1" w:styleId="BodyTextIndent2Char">
    <w:name w:val="Body Text Indent 2 Char"/>
    <w:basedOn w:val="DefaultParagraphFont"/>
    <w:link w:val="BodyTextIndent2"/>
    <w:rsid w:val="003E2B89"/>
    <w:rPr>
      <w:rFonts w:ascii="Times New Roman" w:eastAsia="Times New Roman" w:hAnsi="Times New Roman" w:cs="Times New Roman"/>
      <w:kern w:val="2"/>
      <w:sz w:val="24"/>
      <w:szCs w:val="20"/>
    </w:rPr>
  </w:style>
  <w:style w:type="paragraph" w:styleId="BodyTextIndent3">
    <w:name w:val="Body Text Indent 3"/>
    <w:basedOn w:val="Normal"/>
    <w:link w:val="BodyTextIndent3Char"/>
    <w:uiPriority w:val="99"/>
    <w:rsid w:val="003E2B89"/>
    <w:pPr>
      <w:spacing w:after="120" w:line="240" w:lineRule="auto"/>
      <w:ind w:left="720" w:hanging="720"/>
      <w:jc w:val="both"/>
    </w:pPr>
    <w:rPr>
      <w:rFonts w:ascii="Times New Roman" w:eastAsia="Times New Roman" w:hAnsi="Times New Roman" w:cs="Times New Roman"/>
      <w:kern w:val="2"/>
      <w:sz w:val="24"/>
      <w:szCs w:val="20"/>
    </w:rPr>
  </w:style>
  <w:style w:type="character" w:customStyle="1" w:styleId="BodyTextIndent3Char">
    <w:name w:val="Body Text Indent 3 Char"/>
    <w:basedOn w:val="DefaultParagraphFont"/>
    <w:link w:val="BodyTextIndent3"/>
    <w:uiPriority w:val="99"/>
    <w:rsid w:val="003E2B89"/>
    <w:rPr>
      <w:rFonts w:ascii="Times New Roman" w:eastAsia="Times New Roman" w:hAnsi="Times New Roman" w:cs="Times New Roman"/>
      <w:kern w:val="2"/>
      <w:sz w:val="24"/>
      <w:szCs w:val="20"/>
    </w:rPr>
  </w:style>
  <w:style w:type="paragraph" w:styleId="PlainText">
    <w:name w:val="Plain Text"/>
    <w:basedOn w:val="Normal"/>
    <w:link w:val="PlainTextChar"/>
    <w:rsid w:val="003E2B8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E2B89"/>
    <w:rPr>
      <w:rFonts w:ascii="Courier New" w:eastAsia="Times New Roman" w:hAnsi="Courier New" w:cs="Times New Roman"/>
      <w:sz w:val="20"/>
      <w:szCs w:val="20"/>
    </w:rPr>
  </w:style>
  <w:style w:type="paragraph" w:customStyle="1" w:styleId="CM5">
    <w:name w:val="CM5"/>
    <w:basedOn w:val="Default"/>
    <w:next w:val="Default"/>
    <w:rsid w:val="003E2B89"/>
    <w:pPr>
      <w:widowControl w:val="0"/>
      <w:spacing w:after="250"/>
    </w:pPr>
    <w:rPr>
      <w:rFonts w:eastAsia="Times New Roman"/>
      <w:color w:val="auto"/>
    </w:rPr>
  </w:style>
  <w:style w:type="paragraph" w:styleId="BodyText2">
    <w:name w:val="Body Text 2"/>
    <w:basedOn w:val="Normal"/>
    <w:link w:val="BodyText2Char"/>
    <w:rsid w:val="003E2B89"/>
    <w:pPr>
      <w:spacing w:after="120" w:line="480" w:lineRule="auto"/>
    </w:pPr>
    <w:rPr>
      <w:rFonts w:ascii="Times New Roman" w:eastAsia="Times New Roman" w:hAnsi="Times New Roman" w:cs="Times New Roman"/>
      <w:kern w:val="2"/>
      <w:sz w:val="24"/>
      <w:szCs w:val="20"/>
    </w:rPr>
  </w:style>
  <w:style w:type="character" w:customStyle="1" w:styleId="BodyText2Char">
    <w:name w:val="Body Text 2 Char"/>
    <w:basedOn w:val="DefaultParagraphFont"/>
    <w:link w:val="BodyText2"/>
    <w:rsid w:val="003E2B89"/>
    <w:rPr>
      <w:rFonts w:ascii="Times New Roman" w:eastAsia="Times New Roman" w:hAnsi="Times New Roman" w:cs="Times New Roman"/>
      <w:kern w:val="2"/>
      <w:sz w:val="24"/>
      <w:szCs w:val="20"/>
    </w:rPr>
  </w:style>
  <w:style w:type="paragraph" w:styleId="BodyText3">
    <w:name w:val="Body Text 3"/>
    <w:basedOn w:val="Normal"/>
    <w:link w:val="BodyText3Char"/>
    <w:uiPriority w:val="99"/>
    <w:unhideWhenUsed/>
    <w:rsid w:val="003E2B8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3E2B89"/>
    <w:rPr>
      <w:rFonts w:ascii="Times New Roman" w:eastAsia="Times New Roman" w:hAnsi="Times New Roman" w:cs="Times New Roman"/>
      <w:sz w:val="16"/>
      <w:szCs w:val="16"/>
    </w:rPr>
  </w:style>
  <w:style w:type="paragraph" w:customStyle="1" w:styleId="ResumeHeader1">
    <w:name w:val="ResumeHeader1"/>
    <w:basedOn w:val="Normal"/>
    <w:uiPriority w:val="99"/>
    <w:rsid w:val="003E2B89"/>
    <w:pPr>
      <w:spacing w:before="80" w:after="80" w:line="240" w:lineRule="auto"/>
    </w:pPr>
    <w:rPr>
      <w:rFonts w:ascii="Helvetica" w:eastAsia="Times New Roman" w:hAnsi="Helvetica" w:cs="Helvetica"/>
      <w:b/>
      <w:bCs/>
      <w:sz w:val="24"/>
      <w:szCs w:val="24"/>
    </w:rPr>
  </w:style>
  <w:style w:type="paragraph" w:customStyle="1" w:styleId="t1">
    <w:name w:val="t1"/>
    <w:basedOn w:val="Normal"/>
    <w:rsid w:val="003E2B89"/>
    <w:pPr>
      <w:widowControl w:val="0"/>
      <w:spacing w:after="0" w:line="560" w:lineRule="atLeast"/>
    </w:pPr>
    <w:rPr>
      <w:rFonts w:ascii="Times New Roman" w:eastAsia="Times New Roman" w:hAnsi="Times New Roman" w:cs="Times New Roman"/>
      <w:snapToGrid w:val="0"/>
      <w:sz w:val="24"/>
      <w:szCs w:val="20"/>
    </w:rPr>
  </w:style>
  <w:style w:type="paragraph" w:customStyle="1" w:styleId="Bullet1">
    <w:name w:val="Bullet 1"/>
    <w:basedOn w:val="Normal"/>
    <w:rsid w:val="003E2B89"/>
    <w:pPr>
      <w:numPr>
        <w:ilvl w:val="1"/>
        <w:numId w:val="10"/>
      </w:numPr>
      <w:spacing w:after="0" w:line="240" w:lineRule="auto"/>
    </w:pPr>
    <w:rPr>
      <w:rFonts w:ascii="Times New Roman" w:eastAsia="Times New Roman" w:hAnsi="Times New Roman" w:cs="Times New Roman"/>
      <w:sz w:val="24"/>
      <w:szCs w:val="20"/>
      <w:lang w:eastAsia="ja-JP"/>
    </w:rPr>
  </w:style>
  <w:style w:type="paragraph" w:customStyle="1" w:styleId="CM18">
    <w:name w:val="CM18"/>
    <w:basedOn w:val="Default"/>
    <w:next w:val="Default"/>
    <w:uiPriority w:val="99"/>
    <w:rsid w:val="003E2B89"/>
    <w:pPr>
      <w:widowControl w:val="0"/>
      <w:spacing w:after="248"/>
    </w:pPr>
    <w:rPr>
      <w:rFonts w:ascii="Helvetica" w:eastAsia="Times New Roman" w:hAnsi="Helvetica" w:cs="Times New Roman"/>
      <w:color w:val="auto"/>
    </w:rPr>
  </w:style>
  <w:style w:type="paragraph" w:customStyle="1" w:styleId="CM19">
    <w:name w:val="CM19"/>
    <w:basedOn w:val="Default"/>
    <w:next w:val="Default"/>
    <w:uiPriority w:val="99"/>
    <w:rsid w:val="003E2B89"/>
    <w:pPr>
      <w:widowControl w:val="0"/>
      <w:spacing w:after="123"/>
    </w:pPr>
    <w:rPr>
      <w:rFonts w:ascii="Helvetica" w:eastAsia="Times New Roman" w:hAnsi="Helvetica" w:cs="Times New Roman"/>
      <w:color w:val="auto"/>
    </w:rPr>
  </w:style>
  <w:style w:type="paragraph" w:customStyle="1" w:styleId="CM15">
    <w:name w:val="CM15"/>
    <w:basedOn w:val="Default"/>
    <w:next w:val="Default"/>
    <w:uiPriority w:val="99"/>
    <w:rsid w:val="003E2B89"/>
    <w:pPr>
      <w:widowControl w:val="0"/>
      <w:spacing w:line="358" w:lineRule="atLeast"/>
    </w:pPr>
    <w:rPr>
      <w:rFonts w:ascii="Helvetica" w:eastAsia="Times New Roman" w:hAnsi="Helvetica" w:cs="Times New Roman"/>
      <w:color w:val="auto"/>
    </w:rPr>
  </w:style>
  <w:style w:type="paragraph" w:customStyle="1" w:styleId="PuceBleue">
    <w:name w:val="Puce Bleue"/>
    <w:basedOn w:val="Normal"/>
    <w:rsid w:val="003E2B89"/>
    <w:pPr>
      <w:numPr>
        <w:numId w:val="11"/>
      </w:numPr>
      <w:tabs>
        <w:tab w:val="num" w:pos="576"/>
      </w:tabs>
      <w:spacing w:before="40" w:after="0" w:line="240" w:lineRule="auto"/>
      <w:ind w:left="576" w:hanging="216"/>
    </w:pPr>
    <w:rPr>
      <w:rFonts w:ascii="Arial" w:eastAsia="Times New Roman" w:hAnsi="Arial" w:cs="Times New Roman"/>
      <w:color w:val="000000"/>
      <w:sz w:val="19"/>
      <w:szCs w:val="20"/>
      <w:lang w:val="en-GB" w:eastAsia="fr-FR"/>
    </w:rPr>
  </w:style>
  <w:style w:type="character" w:customStyle="1" w:styleId="inlinetext5new1">
    <w:name w:val="inlinetext5new1"/>
    <w:rsid w:val="003E2B89"/>
    <w:rPr>
      <w:rFonts w:ascii="Arial" w:hAnsi="Arial" w:cs="Arial" w:hint="default"/>
      <w:strike w:val="0"/>
      <w:dstrike w:val="0"/>
      <w:color w:val="000000"/>
      <w:sz w:val="39"/>
      <w:szCs w:val="39"/>
      <w:u w:val="none"/>
      <w:effect w:val="none"/>
    </w:rPr>
  </w:style>
  <w:style w:type="numbering" w:customStyle="1" w:styleId="NoList1">
    <w:name w:val="No List1"/>
    <w:next w:val="NoList"/>
    <w:uiPriority w:val="99"/>
    <w:semiHidden/>
    <w:unhideWhenUsed/>
    <w:rsid w:val="003E2B89"/>
  </w:style>
  <w:style w:type="paragraph" w:customStyle="1" w:styleId="p3">
    <w:name w:val="p3"/>
    <w:basedOn w:val="Normal"/>
    <w:rsid w:val="003E2B89"/>
    <w:pPr>
      <w:widowControl w:val="0"/>
      <w:tabs>
        <w:tab w:val="left" w:pos="1060"/>
      </w:tabs>
      <w:spacing w:after="0" w:line="280" w:lineRule="atLeast"/>
      <w:ind w:left="432" w:hanging="1008"/>
    </w:pPr>
    <w:rPr>
      <w:rFonts w:ascii="Times New Roman" w:eastAsia="Times New Roman" w:hAnsi="Times New Roman" w:cs="Times New Roman"/>
      <w:snapToGrid w:val="0"/>
      <w:sz w:val="24"/>
      <w:szCs w:val="20"/>
    </w:rPr>
  </w:style>
  <w:style w:type="paragraph" w:customStyle="1" w:styleId="p5">
    <w:name w:val="p5"/>
    <w:basedOn w:val="Normal"/>
    <w:rsid w:val="003E2B89"/>
    <w:pPr>
      <w:widowControl w:val="0"/>
      <w:tabs>
        <w:tab w:val="left" w:pos="1060"/>
      </w:tabs>
      <w:spacing w:after="0" w:line="280" w:lineRule="atLeast"/>
      <w:ind w:left="432" w:hanging="576"/>
    </w:pPr>
    <w:rPr>
      <w:rFonts w:ascii="Times New Roman" w:eastAsia="Times New Roman" w:hAnsi="Times New Roman" w:cs="Times New Roman"/>
      <w:snapToGrid w:val="0"/>
      <w:sz w:val="24"/>
      <w:szCs w:val="20"/>
    </w:rPr>
  </w:style>
  <w:style w:type="paragraph" w:customStyle="1" w:styleId="t7">
    <w:name w:val="t7"/>
    <w:basedOn w:val="Normal"/>
    <w:rsid w:val="003E2B89"/>
    <w:pPr>
      <w:widowControl w:val="0"/>
      <w:spacing w:after="0" w:line="240" w:lineRule="atLeast"/>
    </w:pPr>
    <w:rPr>
      <w:rFonts w:ascii="Times New Roman" w:eastAsia="Times New Roman" w:hAnsi="Times New Roman" w:cs="Times New Roman"/>
      <w:snapToGrid w:val="0"/>
      <w:sz w:val="24"/>
      <w:szCs w:val="20"/>
    </w:rPr>
  </w:style>
  <w:style w:type="paragraph" w:customStyle="1" w:styleId="p1">
    <w:name w:val="p1"/>
    <w:basedOn w:val="Normal"/>
    <w:rsid w:val="003E2B89"/>
    <w:pPr>
      <w:widowControl w:val="0"/>
      <w:tabs>
        <w:tab w:val="left" w:pos="720"/>
      </w:tabs>
      <w:spacing w:after="0" w:line="260" w:lineRule="atLeast"/>
    </w:pPr>
    <w:rPr>
      <w:rFonts w:ascii="Times New Roman" w:eastAsia="Times New Roman" w:hAnsi="Times New Roman" w:cs="Times New Roman"/>
      <w:snapToGrid w:val="0"/>
      <w:sz w:val="24"/>
      <w:szCs w:val="20"/>
    </w:rPr>
  </w:style>
  <w:style w:type="paragraph" w:customStyle="1" w:styleId="p2">
    <w:name w:val="p2"/>
    <w:basedOn w:val="Normal"/>
    <w:rsid w:val="003E2B89"/>
    <w:pPr>
      <w:widowControl w:val="0"/>
      <w:tabs>
        <w:tab w:val="left" w:pos="720"/>
      </w:tabs>
      <w:spacing w:after="0" w:line="260" w:lineRule="atLeast"/>
    </w:pPr>
    <w:rPr>
      <w:rFonts w:ascii="Times New Roman" w:eastAsia="Times New Roman" w:hAnsi="Times New Roman" w:cs="Times New Roman"/>
      <w:snapToGrid w:val="0"/>
      <w:sz w:val="24"/>
      <w:szCs w:val="20"/>
    </w:rPr>
  </w:style>
  <w:style w:type="paragraph" w:customStyle="1" w:styleId="p4">
    <w:name w:val="p4"/>
    <w:basedOn w:val="Normal"/>
    <w:rsid w:val="003E2B89"/>
    <w:pPr>
      <w:spacing w:after="0" w:line="140" w:lineRule="atLeast"/>
      <w:ind w:left="1008" w:hanging="432"/>
      <w:jc w:val="both"/>
    </w:pPr>
    <w:rPr>
      <w:rFonts w:ascii="Times New Roman" w:eastAsia="Times New Roman" w:hAnsi="Times New Roman" w:cs="Times New Roman"/>
      <w:snapToGrid w:val="0"/>
      <w:sz w:val="24"/>
      <w:szCs w:val="20"/>
    </w:rPr>
  </w:style>
  <w:style w:type="paragraph" w:customStyle="1" w:styleId="p7">
    <w:name w:val="p7"/>
    <w:basedOn w:val="Normal"/>
    <w:rsid w:val="003E2B89"/>
    <w:pPr>
      <w:tabs>
        <w:tab w:val="left" w:pos="380"/>
        <w:tab w:val="left" w:pos="740"/>
      </w:tabs>
      <w:spacing w:after="0" w:line="260" w:lineRule="atLeast"/>
      <w:ind w:left="720" w:hanging="288"/>
    </w:pPr>
    <w:rPr>
      <w:rFonts w:ascii="Times New Roman" w:eastAsia="Times New Roman" w:hAnsi="Times New Roman" w:cs="Times New Roman"/>
      <w:snapToGrid w:val="0"/>
      <w:sz w:val="24"/>
      <w:szCs w:val="20"/>
    </w:rPr>
  </w:style>
  <w:style w:type="paragraph" w:customStyle="1" w:styleId="p8">
    <w:name w:val="p8"/>
    <w:basedOn w:val="Normal"/>
    <w:rsid w:val="003E2B89"/>
    <w:pPr>
      <w:tabs>
        <w:tab w:val="left" w:pos="380"/>
        <w:tab w:val="left" w:pos="740"/>
      </w:tabs>
      <w:spacing w:after="0" w:line="140" w:lineRule="atLeast"/>
      <w:ind w:left="720" w:hanging="288"/>
    </w:pPr>
    <w:rPr>
      <w:rFonts w:ascii="Times New Roman" w:eastAsia="Times New Roman" w:hAnsi="Times New Roman" w:cs="Times New Roman"/>
      <w:snapToGrid w:val="0"/>
      <w:sz w:val="24"/>
      <w:szCs w:val="20"/>
    </w:rPr>
  </w:style>
  <w:style w:type="paragraph" w:customStyle="1" w:styleId="ABullet1">
    <w:name w:val="A Bullet 1"/>
    <w:basedOn w:val="Normal"/>
    <w:rsid w:val="003E2B89"/>
    <w:pPr>
      <w:numPr>
        <w:numId w:val="12"/>
      </w:numPr>
      <w:spacing w:after="120" w:line="264" w:lineRule="auto"/>
      <w:jc w:val="both"/>
    </w:pPr>
    <w:rPr>
      <w:rFonts w:ascii="Times New Roman" w:eastAsia="Times New Roman" w:hAnsi="Times New Roman" w:cs="Times New Roman"/>
      <w:sz w:val="24"/>
      <w:szCs w:val="24"/>
      <w:lang w:val="en-GB"/>
    </w:rPr>
  </w:style>
  <w:style w:type="paragraph" w:customStyle="1" w:styleId="ABullet2">
    <w:name w:val="A Bullet 2"/>
    <w:basedOn w:val="Normal"/>
    <w:rsid w:val="003E2B89"/>
    <w:pPr>
      <w:numPr>
        <w:ilvl w:val="1"/>
        <w:numId w:val="12"/>
      </w:numPr>
      <w:tabs>
        <w:tab w:val="left" w:pos="1701"/>
      </w:tabs>
      <w:spacing w:after="120" w:line="264" w:lineRule="auto"/>
      <w:jc w:val="both"/>
    </w:pPr>
    <w:rPr>
      <w:rFonts w:ascii="Times New Roman" w:eastAsia="Times New Roman" w:hAnsi="Times New Roman" w:cs="Times New Roman"/>
      <w:sz w:val="24"/>
      <w:szCs w:val="24"/>
      <w:lang w:val="en-GB"/>
    </w:rPr>
  </w:style>
  <w:style w:type="paragraph" w:customStyle="1" w:styleId="ABullet3">
    <w:name w:val="A Bullet 3"/>
    <w:basedOn w:val="Normal"/>
    <w:rsid w:val="003E2B89"/>
    <w:pPr>
      <w:numPr>
        <w:ilvl w:val="2"/>
        <w:numId w:val="12"/>
      </w:numPr>
      <w:tabs>
        <w:tab w:val="left" w:pos="1985"/>
      </w:tabs>
      <w:spacing w:after="120" w:line="264" w:lineRule="auto"/>
      <w:jc w:val="both"/>
    </w:pPr>
    <w:rPr>
      <w:rFonts w:ascii="Times New Roman" w:eastAsia="Times New Roman" w:hAnsi="Times New Roman" w:cs="Times New Roman"/>
      <w:sz w:val="24"/>
      <w:szCs w:val="24"/>
      <w:lang w:val="en-GB"/>
    </w:rPr>
  </w:style>
  <w:style w:type="paragraph" w:customStyle="1" w:styleId="Subsection">
    <w:name w:val="Subsection"/>
    <w:basedOn w:val="Normal"/>
    <w:qFormat/>
    <w:rsid w:val="003E2B89"/>
    <w:pPr>
      <w:spacing w:after="40" w:line="264" w:lineRule="auto"/>
    </w:pPr>
    <w:rPr>
      <w:rFonts w:ascii="Tw Cen MT" w:eastAsia="Tw Cen MT" w:hAnsi="Tw Cen MT" w:cs="Tw Cen MT"/>
      <w:b/>
      <w:bCs/>
      <w:color w:val="94B6D2"/>
      <w:spacing w:val="30"/>
      <w:sz w:val="24"/>
      <w:szCs w:val="24"/>
      <w:lang w:eastAsia="ja-JP"/>
    </w:rPr>
  </w:style>
  <w:style w:type="paragraph" w:styleId="ListBullet">
    <w:name w:val="List Bullet"/>
    <w:basedOn w:val="Normal"/>
    <w:uiPriority w:val="99"/>
    <w:rsid w:val="003E2B89"/>
    <w:pPr>
      <w:numPr>
        <w:numId w:val="13"/>
      </w:numPr>
      <w:spacing w:after="180" w:line="264" w:lineRule="auto"/>
    </w:pPr>
    <w:rPr>
      <w:rFonts w:ascii="Tw Cen MT" w:eastAsia="Tw Cen MT" w:hAnsi="Tw Cen MT" w:cs="Tw Cen MT"/>
      <w:sz w:val="24"/>
      <w:szCs w:val="24"/>
      <w:lang w:eastAsia="ja-JP"/>
    </w:rPr>
  </w:style>
  <w:style w:type="paragraph" w:customStyle="1" w:styleId="Institution">
    <w:name w:val="Institution"/>
    <w:basedOn w:val="Normal"/>
    <w:next w:val="Normal"/>
    <w:autoRedefine/>
    <w:rsid w:val="003E2B89"/>
    <w:pPr>
      <w:tabs>
        <w:tab w:val="left" w:pos="392"/>
      </w:tabs>
      <w:spacing w:before="1" w:after="48" w:line="220" w:lineRule="atLeast"/>
      <w:ind w:left="1242" w:hanging="1275"/>
      <w:jc w:val="both"/>
    </w:pPr>
    <w:rPr>
      <w:rFonts w:ascii="Garamond" w:eastAsia="Times New Roman" w:hAnsi="Garamond" w:cs="Times New Roman"/>
      <w:sz w:val="24"/>
      <w:szCs w:val="20"/>
      <w:lang w:val="en-GB"/>
    </w:rPr>
  </w:style>
  <w:style w:type="character" w:styleId="FollowedHyperlink">
    <w:name w:val="FollowedHyperlink"/>
    <w:uiPriority w:val="99"/>
    <w:unhideWhenUsed/>
    <w:rsid w:val="003E2B89"/>
    <w:rPr>
      <w:color w:val="800080"/>
      <w:u w:val="single"/>
    </w:rPr>
  </w:style>
  <w:style w:type="paragraph" w:customStyle="1" w:styleId="xl63">
    <w:name w:val="xl63"/>
    <w:basedOn w:val="Normal"/>
    <w:rsid w:val="003E2B8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3E2B89"/>
    <w:pPr>
      <w:pBdr>
        <w:top w:val="single" w:sz="4" w:space="0" w:color="BFBFBF"/>
        <w:left w:val="single" w:sz="4" w:space="0" w:color="BFBFBF"/>
        <w:bottom w:val="single" w:sz="4" w:space="0" w:color="BFBFBF"/>
        <w:right w:val="single" w:sz="8" w:space="0" w:color="0000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3E2B89"/>
    <w:pPr>
      <w:pBdr>
        <w:top w:val="single" w:sz="4" w:space="0" w:color="BFBFBF"/>
        <w:left w:val="single" w:sz="4" w:space="0" w:color="BFBFBF"/>
        <w:bottom w:val="single" w:sz="4" w:space="0" w:color="BFBFBF"/>
        <w:right w:val="single" w:sz="4" w:space="0" w:color="BFBFBF"/>
      </w:pBdr>
      <w:shd w:val="clear" w:color="000000" w:fill="CC33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3E2B89"/>
    <w:pPr>
      <w:pBdr>
        <w:top w:val="single" w:sz="4" w:space="0" w:color="BFBFBF"/>
        <w:left w:val="single" w:sz="4" w:space="0" w:color="BFBFBF"/>
        <w:bottom w:val="single" w:sz="8" w:space="0" w:color="0000CC"/>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3E2B89"/>
    <w:pPr>
      <w:pBdr>
        <w:top w:val="single" w:sz="4" w:space="0" w:color="BFBFBF"/>
        <w:left w:val="single" w:sz="4" w:space="0" w:color="BFBFBF"/>
        <w:bottom w:val="single" w:sz="8" w:space="0" w:color="0000CC"/>
        <w:right w:val="single" w:sz="8" w:space="0" w:color="0000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3E2B89"/>
    <w:pPr>
      <w:pBdr>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3E2B89"/>
    <w:pPr>
      <w:pBdr>
        <w:left w:val="single" w:sz="4" w:space="0" w:color="BFBFBF"/>
        <w:bottom w:val="single" w:sz="4" w:space="0" w:color="BFBFBF"/>
        <w:right w:val="single" w:sz="8" w:space="0" w:color="0000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3E2B89"/>
    <w:pPr>
      <w:pBdr>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3E2B89"/>
    <w:pPr>
      <w:pBdr>
        <w:top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3E2B89"/>
    <w:pPr>
      <w:pBdr>
        <w:top w:val="single" w:sz="4" w:space="0" w:color="BFBFBF"/>
        <w:bottom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3E2B89"/>
    <w:pPr>
      <w:pBdr>
        <w:top w:val="single" w:sz="4" w:space="0" w:color="BFBFBF"/>
        <w:left w:val="single" w:sz="4" w:space="0" w:color="BFBFBF"/>
        <w:bottom w:val="single" w:sz="4" w:space="0" w:color="BFBFB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3E2B89"/>
    <w:pPr>
      <w:pBdr>
        <w:top w:val="single" w:sz="4" w:space="0" w:color="BFBFBF"/>
        <w:left w:val="single" w:sz="4" w:space="0" w:color="BFBFBF"/>
        <w:bottom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3E2B89"/>
    <w:pPr>
      <w:pBdr>
        <w:top w:val="single" w:sz="4" w:space="0" w:color="BFBFBF"/>
        <w:bottom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3E2B89"/>
    <w:pPr>
      <w:pBdr>
        <w:top w:val="single" w:sz="4" w:space="0" w:color="BFBFBF"/>
        <w:bottom w:val="single" w:sz="4" w:space="0" w:color="BFBFBF"/>
      </w:pBdr>
      <w:shd w:val="clear" w:color="000000" w:fill="60497B"/>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3E2B89"/>
    <w:pPr>
      <w:pBdr>
        <w:top w:val="single" w:sz="4" w:space="0" w:color="BFBFBF"/>
        <w:bottom w:val="single" w:sz="4" w:space="0" w:color="BFBFBF"/>
        <w:right w:val="single" w:sz="4" w:space="0" w:color="BFBFBF"/>
      </w:pBdr>
      <w:shd w:val="clear" w:color="000000" w:fill="85453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3E2B8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3E2B8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3E2B89"/>
    <w:pPr>
      <w:spacing w:before="100" w:beforeAutospacing="1" w:after="100" w:afterAutospacing="1" w:line="240" w:lineRule="auto"/>
      <w:textAlignment w:val="center"/>
    </w:pPr>
    <w:rPr>
      <w:rFonts w:ascii="Times New Roman" w:eastAsia="Times New Roman" w:hAnsi="Times New Roman" w:cs="Times New Roman"/>
      <w:b/>
      <w:bCs/>
      <w:color w:val="0000CC"/>
      <w:sz w:val="24"/>
      <w:szCs w:val="24"/>
    </w:rPr>
  </w:style>
  <w:style w:type="paragraph" w:customStyle="1" w:styleId="xl81">
    <w:name w:val="xl81"/>
    <w:basedOn w:val="Normal"/>
    <w:rsid w:val="003E2B89"/>
    <w:pPr>
      <w:spacing w:before="100" w:beforeAutospacing="1" w:after="100" w:afterAutospacing="1" w:line="240" w:lineRule="auto"/>
      <w:textAlignment w:val="center"/>
    </w:pPr>
    <w:rPr>
      <w:rFonts w:ascii="Times New Roman" w:eastAsia="Times New Roman" w:hAnsi="Times New Roman" w:cs="Times New Roman"/>
      <w:b/>
      <w:bCs/>
      <w:color w:val="60497B"/>
      <w:sz w:val="24"/>
      <w:szCs w:val="24"/>
    </w:rPr>
  </w:style>
  <w:style w:type="paragraph" w:customStyle="1" w:styleId="xl82">
    <w:name w:val="xl82"/>
    <w:basedOn w:val="Normal"/>
    <w:rsid w:val="003E2B89"/>
    <w:pPr>
      <w:pBdr>
        <w:left w:val="single" w:sz="8" w:space="0" w:color="0000CC"/>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3E2B89"/>
    <w:pPr>
      <w:pBdr>
        <w:top w:val="single" w:sz="4" w:space="0" w:color="BFBFBF"/>
        <w:left w:val="single" w:sz="8" w:space="0" w:color="0000CC"/>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3E2B89"/>
    <w:pPr>
      <w:pBdr>
        <w:top w:val="single" w:sz="4" w:space="0" w:color="BFBFBF"/>
        <w:left w:val="single" w:sz="4" w:space="0" w:color="BFBFBF"/>
        <w:bottom w:val="single" w:sz="4" w:space="0" w:color="BFBFBF"/>
        <w:right w:val="single" w:sz="8" w:space="0" w:color="0000CC"/>
      </w:pBdr>
      <w:shd w:val="clear" w:color="000000"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3E2B89"/>
    <w:pPr>
      <w:pBdr>
        <w:top w:val="single" w:sz="4" w:space="0" w:color="BFBFBF"/>
        <w:left w:val="single" w:sz="4" w:space="0" w:color="BFBFBF"/>
        <w:bottom w:val="single" w:sz="4" w:space="0" w:color="BFBFBF"/>
        <w:right w:val="single" w:sz="8" w:space="0" w:color="0000CC"/>
      </w:pBdr>
      <w:shd w:val="clear" w:color="000000" w:fill="00CC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3E2B89"/>
    <w:pPr>
      <w:pBdr>
        <w:top w:val="single" w:sz="4" w:space="0" w:color="BFBFBF"/>
        <w:left w:val="single" w:sz="8" w:space="0" w:color="0000CC"/>
        <w:bottom w:val="single" w:sz="8" w:space="0" w:color="0000CC"/>
        <w:right w:val="single" w:sz="4"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3E2B89"/>
    <w:pPr>
      <w:pBdr>
        <w:top w:val="single" w:sz="8" w:space="0" w:color="0000CC"/>
        <w:left w:val="single" w:sz="8" w:space="0" w:color="0000CC"/>
        <w:bottom w:val="single" w:sz="4" w:space="0" w:color="7F7F7F"/>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
    <w:name w:val="xl88"/>
    <w:basedOn w:val="Normal"/>
    <w:rsid w:val="003E2B89"/>
    <w:pPr>
      <w:pBdr>
        <w:top w:val="single" w:sz="8" w:space="0" w:color="0000CC"/>
        <w:bottom w:val="single" w:sz="4" w:space="0" w:color="7F7F7F"/>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
    <w:name w:val="xl89"/>
    <w:basedOn w:val="Normal"/>
    <w:rsid w:val="003E2B89"/>
    <w:pPr>
      <w:pBdr>
        <w:top w:val="single" w:sz="8" w:space="0" w:color="0000CC"/>
        <w:bottom w:val="single" w:sz="4" w:space="0" w:color="7F7F7F"/>
        <w:right w:val="single" w:sz="8" w:space="0" w:color="0000CC"/>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
    <w:name w:val="xl90"/>
    <w:basedOn w:val="Normal"/>
    <w:rsid w:val="003E2B89"/>
    <w:pPr>
      <w:pBdr>
        <w:top w:val="single" w:sz="8" w:space="0" w:color="0000CC"/>
        <w:left w:val="single" w:sz="8" w:space="0" w:color="0000CC"/>
        <w:bottom w:val="single" w:sz="4" w:space="0" w:color="7F7F7F"/>
        <w:right w:val="single" w:sz="4" w:space="0" w:color="7F7F7F"/>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1">
    <w:name w:val="xl91"/>
    <w:basedOn w:val="Normal"/>
    <w:rsid w:val="003E2B89"/>
    <w:pPr>
      <w:pBdr>
        <w:top w:val="single" w:sz="4" w:space="0" w:color="BFBFBF"/>
        <w:left w:val="single" w:sz="8" w:space="0" w:color="0000CC"/>
        <w:bottom w:val="single" w:sz="4" w:space="0" w:color="BFBFBF"/>
        <w:right w:val="single" w:sz="4" w:space="0" w:color="BFBFBF"/>
      </w:pBdr>
      <w:shd w:val="clear" w:color="000000" w:fill="FFC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3E2B89"/>
    <w:pPr>
      <w:pBdr>
        <w:top w:val="single" w:sz="8" w:space="0" w:color="0000CC"/>
        <w:left w:val="single" w:sz="4" w:space="0" w:color="7F7F7F"/>
        <w:bottom w:val="single" w:sz="4" w:space="0" w:color="7F7F7F"/>
        <w:right w:val="single" w:sz="4" w:space="0" w:color="7F7F7F"/>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Normal"/>
    <w:rsid w:val="003E2B89"/>
    <w:pPr>
      <w:pBdr>
        <w:top w:val="single" w:sz="8" w:space="0" w:color="0000CC"/>
        <w:left w:val="single" w:sz="4" w:space="0" w:color="7F7F7F"/>
        <w:bottom w:val="single" w:sz="4" w:space="0" w:color="7F7F7F"/>
        <w:right w:val="single" w:sz="8" w:space="0" w:color="0000CC"/>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Normal"/>
    <w:rsid w:val="003E2B89"/>
    <w:pPr>
      <w:pBdr>
        <w:top w:val="single" w:sz="4" w:space="0" w:color="7F7F7F"/>
        <w:left w:val="single" w:sz="8" w:space="0" w:color="0000CC"/>
        <w:bottom w:val="single" w:sz="8" w:space="0" w:color="0000CC"/>
        <w:right w:val="single" w:sz="4" w:space="0" w:color="7F7F7F"/>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Normal"/>
    <w:rsid w:val="003E2B89"/>
    <w:pPr>
      <w:pBdr>
        <w:top w:val="single" w:sz="4" w:space="0" w:color="7F7F7F"/>
        <w:left w:val="single" w:sz="4" w:space="0" w:color="7F7F7F"/>
        <w:bottom w:val="single" w:sz="8" w:space="0" w:color="0000CC"/>
        <w:right w:val="single" w:sz="4" w:space="0" w:color="7F7F7F"/>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Normal"/>
    <w:rsid w:val="003E2B89"/>
    <w:pPr>
      <w:pBdr>
        <w:top w:val="single" w:sz="4" w:space="0" w:color="7F7F7F"/>
        <w:left w:val="single" w:sz="4" w:space="0" w:color="7F7F7F"/>
        <w:bottom w:val="single" w:sz="8" w:space="0" w:color="0000CC"/>
        <w:right w:val="single" w:sz="8" w:space="0" w:color="0000CC"/>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7">
    <w:name w:val="xl97"/>
    <w:basedOn w:val="Normal"/>
    <w:rsid w:val="003E2B89"/>
    <w:pPr>
      <w:pBdr>
        <w:top w:val="single" w:sz="4" w:space="0" w:color="7F7F7F"/>
        <w:bottom w:val="single" w:sz="8" w:space="0" w:color="0000CC"/>
        <w:right w:val="single" w:sz="4" w:space="0" w:color="7F7F7F"/>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8">
    <w:name w:val="xl98"/>
    <w:basedOn w:val="Normal"/>
    <w:rsid w:val="003E2B89"/>
    <w:pPr>
      <w:pBdr>
        <w:top w:val="single" w:sz="4" w:space="0" w:color="BFBFBF"/>
        <w:bottom w:val="single" w:sz="4" w:space="0" w:color="BFBFBF"/>
        <w:right w:val="single" w:sz="4" w:space="0" w:color="BFBFBF"/>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3E2B89"/>
    <w:pPr>
      <w:pBdr>
        <w:left w:val="single" w:sz="8" w:space="0" w:color="0000CC"/>
        <w:bottom w:val="single" w:sz="4" w:space="0" w:color="BFBFBF"/>
        <w:right w:val="single" w:sz="8" w:space="0" w:color="0000CC"/>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3E2B89"/>
    <w:pPr>
      <w:pBdr>
        <w:top w:val="single" w:sz="4" w:space="0" w:color="BFBFBF"/>
        <w:left w:val="single" w:sz="8" w:space="0" w:color="0000CC"/>
        <w:bottom w:val="single" w:sz="4" w:space="0" w:color="BFBFBF"/>
        <w:right w:val="single" w:sz="8" w:space="0" w:color="0000CC"/>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3E2B89"/>
    <w:pPr>
      <w:pBdr>
        <w:top w:val="single" w:sz="4" w:space="0" w:color="BFBFBF"/>
        <w:left w:val="single" w:sz="8" w:space="0" w:color="0000CC"/>
        <w:bottom w:val="single" w:sz="8" w:space="0" w:color="0000CC"/>
        <w:right w:val="single" w:sz="8" w:space="0" w:color="0000CC"/>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3E2B89"/>
    <w:pPr>
      <w:pBdr>
        <w:left w:val="single" w:sz="8" w:space="0" w:color="0000CC"/>
        <w:bottom w:val="single" w:sz="4" w:space="0" w:color="BFBFBF"/>
        <w:right w:val="single" w:sz="4" w:space="0" w:color="BFBFBF"/>
      </w:pBdr>
      <w:shd w:val="clear" w:color="000000" w:fill="0000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3E2B89"/>
    <w:pPr>
      <w:pBdr>
        <w:top w:val="single" w:sz="8" w:space="0" w:color="0000CC"/>
        <w:left w:val="single" w:sz="8" w:space="0" w:color="0000CC"/>
        <w:bottom w:val="single" w:sz="4" w:space="0" w:color="7F7F7F"/>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4">
    <w:name w:val="xl104"/>
    <w:basedOn w:val="Normal"/>
    <w:rsid w:val="003E2B89"/>
    <w:pPr>
      <w:pBdr>
        <w:top w:val="single" w:sz="8" w:space="0" w:color="0000CC"/>
        <w:bottom w:val="single" w:sz="4" w:space="0" w:color="7F7F7F"/>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5">
    <w:name w:val="xl105"/>
    <w:basedOn w:val="Normal"/>
    <w:rsid w:val="003E2B89"/>
    <w:pPr>
      <w:pBdr>
        <w:top w:val="single" w:sz="8" w:space="0" w:color="0000CC"/>
        <w:bottom w:val="single" w:sz="4" w:space="0" w:color="7F7F7F"/>
        <w:right w:val="single" w:sz="8" w:space="0" w:color="0000CC"/>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6">
    <w:name w:val="xl106"/>
    <w:basedOn w:val="Normal"/>
    <w:rsid w:val="003E2B89"/>
    <w:pPr>
      <w:pBdr>
        <w:top w:val="single" w:sz="4" w:space="0" w:color="BFBFBF"/>
        <w:left w:val="single" w:sz="8" w:space="0" w:color="0000CC"/>
        <w:bottom w:val="single" w:sz="4" w:space="0" w:color="BFBFBF"/>
      </w:pBdr>
      <w:shd w:val="clear" w:color="000000" w:fill="25406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Normal"/>
    <w:rsid w:val="003E2B89"/>
    <w:pPr>
      <w:pBdr>
        <w:top w:val="single" w:sz="4" w:space="0" w:color="BFBFBF"/>
        <w:bottom w:val="single" w:sz="4" w:space="0" w:color="BFBFBF"/>
        <w:right w:val="single" w:sz="4" w:space="0" w:color="BFBFBF"/>
      </w:pBdr>
      <w:shd w:val="clear" w:color="000000" w:fill="25406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al"/>
    <w:rsid w:val="003E2B89"/>
    <w:pPr>
      <w:pBdr>
        <w:top w:val="single" w:sz="4" w:space="0" w:color="BFBFBF"/>
        <w:bottom w:val="single" w:sz="8" w:space="0" w:color="0000CC"/>
      </w:pBdr>
      <w:shd w:val="clear" w:color="000000" w:fill="0000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al"/>
    <w:rsid w:val="003E2B89"/>
    <w:pPr>
      <w:pBdr>
        <w:top w:val="single" w:sz="4" w:space="0" w:color="BFBFBF"/>
        <w:bottom w:val="single" w:sz="8" w:space="0" w:color="0000CC"/>
        <w:right w:val="single" w:sz="8" w:space="0" w:color="0000CC"/>
      </w:pBdr>
      <w:shd w:val="clear" w:color="000000" w:fill="0000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Normal"/>
    <w:rsid w:val="003E2B89"/>
    <w:pPr>
      <w:pBdr>
        <w:top w:val="single" w:sz="4" w:space="0" w:color="BFBFBF"/>
        <w:left w:val="single" w:sz="4" w:space="0" w:color="BFBFBF"/>
        <w:bottom w:val="single" w:sz="4" w:space="0" w:color="BFBFBF"/>
      </w:pBdr>
      <w:shd w:val="clear" w:color="000000" w:fill="FF6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Normal"/>
    <w:rsid w:val="003E2B89"/>
    <w:pPr>
      <w:pBdr>
        <w:top w:val="single" w:sz="4" w:space="0" w:color="BFBFBF"/>
        <w:bottom w:val="single" w:sz="4" w:space="0" w:color="BFBFBF"/>
      </w:pBdr>
      <w:shd w:val="clear" w:color="000000" w:fill="FF6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Normal"/>
    <w:rsid w:val="003E2B89"/>
    <w:pPr>
      <w:pBdr>
        <w:top w:val="single" w:sz="4" w:space="0" w:color="BFBFBF"/>
        <w:bottom w:val="single" w:sz="4" w:space="0" w:color="BFBFBF"/>
        <w:right w:val="single" w:sz="4" w:space="0" w:color="BFBFBF"/>
      </w:pBdr>
      <w:shd w:val="clear" w:color="000000" w:fill="FF6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3E2B89"/>
    <w:pPr>
      <w:pBdr>
        <w:top w:val="single" w:sz="4" w:space="0" w:color="BFBFBF"/>
        <w:left w:val="single" w:sz="4" w:space="0" w:color="BFBFBF"/>
        <w:bottom w:val="single" w:sz="4" w:space="0" w:color="BFBFBF"/>
      </w:pBdr>
      <w:shd w:val="clear" w:color="000000" w:fill="7030A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Normal"/>
    <w:rsid w:val="003E2B89"/>
    <w:pPr>
      <w:pBdr>
        <w:top w:val="single" w:sz="4" w:space="0" w:color="BFBFBF"/>
        <w:bottom w:val="single" w:sz="4" w:space="0" w:color="BFBFBF"/>
      </w:pBdr>
      <w:shd w:val="clear" w:color="000000" w:fill="7030A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Normal"/>
    <w:rsid w:val="003E2B89"/>
    <w:pPr>
      <w:pBdr>
        <w:top w:val="single" w:sz="4" w:space="0" w:color="BFBFBF"/>
        <w:bottom w:val="single" w:sz="4" w:space="0" w:color="BFBFBF"/>
        <w:right w:val="single" w:sz="4" w:space="0" w:color="BFBFBF"/>
      </w:pBdr>
      <w:shd w:val="clear" w:color="000000" w:fill="7030A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Normal"/>
    <w:rsid w:val="003E2B89"/>
    <w:pPr>
      <w:pBdr>
        <w:top w:val="single" w:sz="4" w:space="0" w:color="BFBFBF"/>
        <w:left w:val="single" w:sz="4" w:space="0" w:color="BFBFBF"/>
        <w:bottom w:val="single" w:sz="4" w:space="0" w:color="BFBFBF"/>
      </w:pBdr>
      <w:shd w:val="clear" w:color="000000" w:fill="00CC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Normal"/>
    <w:rsid w:val="003E2B89"/>
    <w:pPr>
      <w:pBdr>
        <w:top w:val="single" w:sz="4" w:space="0" w:color="BFBFBF"/>
        <w:bottom w:val="single" w:sz="4" w:space="0" w:color="BFBFBF"/>
      </w:pBdr>
      <w:shd w:val="clear" w:color="000000" w:fill="00CC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Normal"/>
    <w:rsid w:val="003E2B89"/>
    <w:pPr>
      <w:pBdr>
        <w:top w:val="single" w:sz="4" w:space="0" w:color="BFBFBF"/>
        <w:bottom w:val="single" w:sz="4" w:space="0" w:color="BFBFBF"/>
        <w:right w:val="single" w:sz="4" w:space="0" w:color="BFBFBF"/>
      </w:pBdr>
      <w:shd w:val="clear" w:color="000000" w:fill="00CC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Normal"/>
    <w:rsid w:val="003E2B89"/>
    <w:pPr>
      <w:pBdr>
        <w:top w:val="single" w:sz="4" w:space="0" w:color="BFBFBF"/>
        <w:left w:val="single" w:sz="4" w:space="0" w:color="BFBFBF"/>
        <w:bottom w:val="single" w:sz="4" w:space="0" w:color="BFBFBF"/>
      </w:pBdr>
      <w:shd w:val="clear" w:color="000000"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Normal"/>
    <w:rsid w:val="003E2B89"/>
    <w:pPr>
      <w:pBdr>
        <w:top w:val="single" w:sz="4" w:space="0" w:color="BFBFBF"/>
        <w:bottom w:val="single" w:sz="4" w:space="0" w:color="BFBFBF"/>
      </w:pBdr>
      <w:shd w:val="clear" w:color="000000"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Normal"/>
    <w:rsid w:val="003E2B89"/>
    <w:pPr>
      <w:pBdr>
        <w:top w:val="single" w:sz="4" w:space="0" w:color="BFBFBF"/>
        <w:bottom w:val="single" w:sz="4" w:space="0" w:color="BFBFBF"/>
        <w:right w:val="single" w:sz="4" w:space="0" w:color="BFBFBF"/>
      </w:pBdr>
      <w:shd w:val="clear" w:color="000000"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Normal"/>
    <w:rsid w:val="003E2B89"/>
    <w:pPr>
      <w:pBdr>
        <w:top w:val="single" w:sz="4" w:space="0" w:color="BFBFBF"/>
        <w:left w:val="single" w:sz="4" w:space="0" w:color="BFBFBF"/>
        <w:bottom w:val="single" w:sz="4" w:space="0" w:color="BFBFBF"/>
      </w:pBdr>
      <w:shd w:val="clear" w:color="000000" w:fill="0070C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Normal"/>
    <w:rsid w:val="003E2B89"/>
    <w:pPr>
      <w:pBdr>
        <w:top w:val="single" w:sz="4" w:space="0" w:color="BFBFBF"/>
        <w:bottom w:val="single" w:sz="4" w:space="0" w:color="BFBFBF"/>
      </w:pBdr>
      <w:shd w:val="clear" w:color="000000" w:fill="0070C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Normal"/>
    <w:rsid w:val="003E2B89"/>
    <w:pPr>
      <w:pBdr>
        <w:top w:val="single" w:sz="4" w:space="0" w:color="BFBFBF"/>
        <w:bottom w:val="single" w:sz="4" w:space="0" w:color="BFBFBF"/>
        <w:right w:val="single" w:sz="4" w:space="0" w:color="BFBFBF"/>
      </w:pBdr>
      <w:shd w:val="clear" w:color="000000" w:fill="0070C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Normal"/>
    <w:rsid w:val="003E2B89"/>
    <w:pPr>
      <w:pBdr>
        <w:top w:val="single" w:sz="4" w:space="0" w:color="BFBFBF"/>
        <w:left w:val="single" w:sz="4" w:space="0" w:color="BFBFBF"/>
        <w:bottom w:val="single" w:sz="4" w:space="0" w:color="BFBFBF"/>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Normal"/>
    <w:rsid w:val="003E2B89"/>
    <w:pPr>
      <w:pBdr>
        <w:top w:val="single" w:sz="4" w:space="0" w:color="BFBFBF"/>
        <w:bottom w:val="single" w:sz="4" w:space="0" w:color="BFBFBF"/>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Normal"/>
    <w:rsid w:val="003E2B89"/>
    <w:pPr>
      <w:pBdr>
        <w:top w:val="single" w:sz="4" w:space="0" w:color="BFBFBF"/>
        <w:bottom w:val="single" w:sz="4" w:space="0" w:color="BFBFBF"/>
        <w:right w:val="single" w:sz="8" w:space="0" w:color="0000CC"/>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Normal"/>
    <w:rsid w:val="003E2B89"/>
    <w:pPr>
      <w:pBdr>
        <w:top w:val="single" w:sz="4" w:space="0" w:color="BFBFBF"/>
        <w:bottom w:val="single" w:sz="4" w:space="0" w:color="BFBFBF"/>
      </w:pBdr>
      <w:shd w:val="clear" w:color="000000" w:fill="FF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Normal"/>
    <w:rsid w:val="003E2B89"/>
    <w:pPr>
      <w:pBdr>
        <w:top w:val="single" w:sz="4" w:space="0" w:color="BFBFBF"/>
        <w:bottom w:val="single" w:sz="4" w:space="0" w:color="BFBFBF"/>
        <w:right w:val="single" w:sz="4" w:space="0" w:color="BFBFBF"/>
      </w:pBdr>
      <w:shd w:val="clear" w:color="000000" w:fill="FF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Normal"/>
    <w:rsid w:val="003E2B89"/>
    <w:pPr>
      <w:pBdr>
        <w:top w:val="single" w:sz="4" w:space="0" w:color="BFBFBF"/>
        <w:bottom w:val="single" w:sz="8" w:space="0" w:color="0000CC"/>
        <w:right w:val="single" w:sz="4" w:space="0" w:color="BFBFB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Normal"/>
    <w:rsid w:val="003E2B89"/>
    <w:pPr>
      <w:pBdr>
        <w:top w:val="single" w:sz="4" w:space="0" w:color="BFBFBF"/>
        <w:left w:val="single" w:sz="4" w:space="0" w:color="BFBFBF"/>
        <w:bottom w:val="single" w:sz="8" w:space="0" w:color="0000CC"/>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Normal"/>
    <w:rsid w:val="003E2B89"/>
    <w:pPr>
      <w:pBdr>
        <w:top w:val="single" w:sz="8" w:space="0" w:color="0000CC"/>
        <w:bottom w:val="single" w:sz="4" w:space="0" w:color="BFBFBF"/>
        <w:right w:val="single" w:sz="4" w:space="0" w:color="BFBFBF"/>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3">
    <w:name w:val="xl133"/>
    <w:basedOn w:val="Normal"/>
    <w:rsid w:val="003E2B89"/>
    <w:pPr>
      <w:pBdr>
        <w:top w:val="single" w:sz="8" w:space="0" w:color="0000CC"/>
        <w:left w:val="single" w:sz="4" w:space="0" w:color="BFBFBF"/>
        <w:bottom w:val="single" w:sz="4" w:space="0" w:color="BFBFBF"/>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4">
    <w:name w:val="xl134"/>
    <w:basedOn w:val="Normal"/>
    <w:rsid w:val="003E2B89"/>
    <w:pPr>
      <w:pBdr>
        <w:top w:val="single" w:sz="4" w:space="0" w:color="BFBFBF"/>
        <w:bottom w:val="single" w:sz="8" w:space="0" w:color="0000CC"/>
        <w:right w:val="single" w:sz="4" w:space="0" w:color="BFBFBF"/>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5">
    <w:name w:val="xl135"/>
    <w:basedOn w:val="Normal"/>
    <w:rsid w:val="003E2B89"/>
    <w:pPr>
      <w:pBdr>
        <w:top w:val="single" w:sz="4" w:space="0" w:color="BFBFBF"/>
        <w:left w:val="single" w:sz="4" w:space="0" w:color="BFBFBF"/>
        <w:bottom w:val="single" w:sz="8" w:space="0" w:color="0000CC"/>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6">
    <w:name w:val="xl136"/>
    <w:basedOn w:val="Normal"/>
    <w:rsid w:val="003E2B89"/>
    <w:pPr>
      <w:pBdr>
        <w:top w:val="single" w:sz="8" w:space="0" w:color="0000CC"/>
        <w:left w:val="single" w:sz="8" w:space="0" w:color="0000CC"/>
        <w:bottom w:val="single" w:sz="4" w:space="0" w:color="BFBFBF"/>
        <w:right w:val="single" w:sz="8" w:space="0" w:color="0000CC"/>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Normal"/>
    <w:rsid w:val="003E2B89"/>
    <w:pPr>
      <w:pBdr>
        <w:top w:val="single" w:sz="4" w:space="0" w:color="BFBFBF"/>
        <w:left w:val="single" w:sz="8" w:space="0" w:color="0000CC"/>
        <w:bottom w:val="single" w:sz="8" w:space="0" w:color="0000CC"/>
        <w:right w:val="single" w:sz="8" w:space="0" w:color="0000CC"/>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3E2B89"/>
    <w:pPr>
      <w:pBdr>
        <w:top w:val="single" w:sz="4" w:space="0" w:color="BFBFBF"/>
        <w:left w:val="single" w:sz="4" w:space="0" w:color="BFBFBF"/>
        <w:bottom w:val="single" w:sz="4" w:space="0" w:color="BFBFBF"/>
      </w:pBdr>
      <w:shd w:val="clear" w:color="000000" w:fill="4F81B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9">
    <w:name w:val="xl139"/>
    <w:basedOn w:val="Normal"/>
    <w:rsid w:val="003E2B89"/>
    <w:pPr>
      <w:pBdr>
        <w:top w:val="single" w:sz="4" w:space="0" w:color="BFBFBF"/>
        <w:bottom w:val="single" w:sz="4" w:space="0" w:color="BFBFBF"/>
      </w:pBdr>
      <w:shd w:val="clear" w:color="000000" w:fill="4F81B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0">
    <w:name w:val="xl140"/>
    <w:basedOn w:val="Normal"/>
    <w:rsid w:val="003E2B89"/>
    <w:pPr>
      <w:pBdr>
        <w:top w:val="single" w:sz="4" w:space="0" w:color="BFBFBF"/>
        <w:bottom w:val="single" w:sz="4" w:space="0" w:color="BFBFBF"/>
        <w:right w:val="single" w:sz="4" w:space="0" w:color="BFBFBF"/>
      </w:pBdr>
      <w:shd w:val="clear" w:color="000000" w:fill="4F81B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1">
    <w:name w:val="xl141"/>
    <w:basedOn w:val="Normal"/>
    <w:rsid w:val="003E2B89"/>
    <w:pPr>
      <w:pBdr>
        <w:top w:val="single" w:sz="4" w:space="0" w:color="BFBFBF"/>
        <w:left w:val="single" w:sz="4" w:space="0" w:color="BFBFBF"/>
        <w:bottom w:val="single" w:sz="4" w:space="0" w:color="BFBFBF"/>
      </w:pBdr>
      <w:shd w:val="clear" w:color="000000" w:fill="9BBB5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2">
    <w:name w:val="xl142"/>
    <w:basedOn w:val="Normal"/>
    <w:rsid w:val="003E2B89"/>
    <w:pPr>
      <w:pBdr>
        <w:top w:val="single" w:sz="4" w:space="0" w:color="BFBFBF"/>
        <w:bottom w:val="single" w:sz="4" w:space="0" w:color="BFBFBF"/>
      </w:pBdr>
      <w:shd w:val="clear" w:color="000000" w:fill="9BBB5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3">
    <w:name w:val="xl143"/>
    <w:basedOn w:val="Normal"/>
    <w:rsid w:val="003E2B89"/>
    <w:pPr>
      <w:pBdr>
        <w:top w:val="single" w:sz="4" w:space="0" w:color="BFBFBF"/>
        <w:bottom w:val="single" w:sz="4" w:space="0" w:color="BFBFBF"/>
        <w:right w:val="single" w:sz="4" w:space="0" w:color="BFBFBF"/>
      </w:pBdr>
      <w:shd w:val="clear" w:color="000000" w:fill="9BBB5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4">
    <w:name w:val="xl144"/>
    <w:basedOn w:val="Normal"/>
    <w:rsid w:val="003E2B89"/>
    <w:pPr>
      <w:pBdr>
        <w:top w:val="single" w:sz="4" w:space="0" w:color="BFBFBF"/>
        <w:left w:val="single" w:sz="4" w:space="0" w:color="BFBFBF"/>
        <w:bottom w:val="single" w:sz="4" w:space="0" w:color="BFBFBF"/>
      </w:pBdr>
      <w:shd w:val="clear" w:color="000000" w:fill="B2A1C7"/>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5">
    <w:name w:val="xl145"/>
    <w:basedOn w:val="Normal"/>
    <w:rsid w:val="003E2B89"/>
    <w:pPr>
      <w:pBdr>
        <w:top w:val="single" w:sz="4" w:space="0" w:color="BFBFBF"/>
        <w:bottom w:val="single" w:sz="4" w:space="0" w:color="BFBFBF"/>
      </w:pBdr>
      <w:shd w:val="clear" w:color="000000" w:fill="B2A1C7"/>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6">
    <w:name w:val="xl146"/>
    <w:basedOn w:val="Normal"/>
    <w:rsid w:val="003E2B89"/>
    <w:pPr>
      <w:pBdr>
        <w:top w:val="single" w:sz="4" w:space="0" w:color="BFBFBF"/>
        <w:bottom w:val="single" w:sz="4" w:space="0" w:color="BFBFBF"/>
        <w:right w:val="single" w:sz="4" w:space="0" w:color="BFBFBF"/>
      </w:pBdr>
      <w:shd w:val="clear" w:color="000000" w:fill="B2A1C7"/>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Normal"/>
    <w:rsid w:val="003E2B89"/>
    <w:pPr>
      <w:pBdr>
        <w:top w:val="single" w:sz="4" w:space="0" w:color="BFBFBF"/>
        <w:left w:val="single" w:sz="4" w:space="0" w:color="BFBFBF"/>
        <w:bottom w:val="single" w:sz="4" w:space="0" w:color="BFBFBF"/>
      </w:pBdr>
      <w:shd w:val="clear" w:color="000000" w:fill="FF33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3E2B89"/>
    <w:pPr>
      <w:pBdr>
        <w:top w:val="single" w:sz="4" w:space="0" w:color="BFBFBF"/>
        <w:bottom w:val="single" w:sz="4" w:space="0" w:color="BFBFBF"/>
      </w:pBdr>
      <w:shd w:val="clear" w:color="000000" w:fill="FF33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9">
    <w:name w:val="xl149"/>
    <w:basedOn w:val="Normal"/>
    <w:rsid w:val="003E2B89"/>
    <w:pPr>
      <w:pBdr>
        <w:top w:val="single" w:sz="4" w:space="0" w:color="BFBFBF"/>
        <w:bottom w:val="single" w:sz="4" w:space="0" w:color="BFBFBF"/>
        <w:right w:val="single" w:sz="4" w:space="0" w:color="BFBFBF"/>
      </w:pBdr>
      <w:shd w:val="clear" w:color="000000" w:fill="FF33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0">
    <w:name w:val="xl150"/>
    <w:basedOn w:val="Normal"/>
    <w:rsid w:val="003E2B89"/>
    <w:pPr>
      <w:pBdr>
        <w:top w:val="single" w:sz="4" w:space="0" w:color="BFBFBF"/>
        <w:bottom w:val="single" w:sz="4" w:space="0" w:color="BFBFB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3E2B89"/>
    <w:pPr>
      <w:pBdr>
        <w:top w:val="single" w:sz="4" w:space="0" w:color="BFBFBF"/>
        <w:bottom w:val="single" w:sz="4" w:space="0" w:color="BFBFBF"/>
        <w:right w:val="single" w:sz="4" w:space="0" w:color="BFBFB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Normal"/>
    <w:rsid w:val="003E2B89"/>
    <w:pPr>
      <w:pBdr>
        <w:bottom w:val="single" w:sz="4" w:space="0" w:color="BFBFBF"/>
        <w:right w:val="single" w:sz="4" w:space="0" w:color="BFBFB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3E2B89"/>
    <w:pPr>
      <w:pBdr>
        <w:left w:val="single" w:sz="4" w:space="0" w:color="BFBFBF"/>
        <w:bottom w:val="single" w:sz="4" w:space="0" w:color="BFBFB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4">
    <w:name w:val="xl154"/>
    <w:basedOn w:val="Normal"/>
    <w:rsid w:val="003E2B89"/>
    <w:pPr>
      <w:pBdr>
        <w:top w:val="single" w:sz="4" w:space="0" w:color="BFBFBF"/>
        <w:left w:val="single" w:sz="4" w:space="0" w:color="BFBFBF"/>
        <w:bottom w:val="single" w:sz="4" w:space="0" w:color="BFBFBF"/>
      </w:pBdr>
      <w:shd w:val="clear" w:color="000000" w:fill="00B05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5">
    <w:name w:val="xl155"/>
    <w:basedOn w:val="Normal"/>
    <w:rsid w:val="003E2B89"/>
    <w:pPr>
      <w:pBdr>
        <w:top w:val="single" w:sz="4" w:space="0" w:color="BFBFBF"/>
        <w:bottom w:val="single" w:sz="4" w:space="0" w:color="BFBFBF"/>
      </w:pBdr>
      <w:shd w:val="clear" w:color="000000" w:fill="00B05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6">
    <w:name w:val="xl156"/>
    <w:basedOn w:val="Normal"/>
    <w:rsid w:val="003E2B89"/>
    <w:pPr>
      <w:pBdr>
        <w:top w:val="single" w:sz="4" w:space="0" w:color="BFBFBF"/>
        <w:left w:val="single" w:sz="4" w:space="0" w:color="BFBFBF"/>
        <w:bottom w:val="single" w:sz="4" w:space="0" w:color="BFBFBF"/>
      </w:pBdr>
      <w:shd w:val="clear" w:color="000000" w:fill="66003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Normal"/>
    <w:rsid w:val="003E2B89"/>
    <w:pPr>
      <w:pBdr>
        <w:top w:val="single" w:sz="4" w:space="0" w:color="BFBFBF"/>
        <w:bottom w:val="single" w:sz="4" w:space="0" w:color="BFBFBF"/>
      </w:pBdr>
      <w:shd w:val="clear" w:color="000000" w:fill="66003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8">
    <w:name w:val="xl158"/>
    <w:basedOn w:val="Normal"/>
    <w:rsid w:val="003E2B89"/>
    <w:pPr>
      <w:pBdr>
        <w:top w:val="single" w:sz="4" w:space="0" w:color="BFBFBF"/>
        <w:bottom w:val="single" w:sz="4" w:space="0" w:color="BFBFBF"/>
        <w:right w:val="single" w:sz="8" w:space="0" w:color="0000CC"/>
      </w:pBdr>
      <w:shd w:val="clear" w:color="000000" w:fill="66003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9">
    <w:name w:val="xl159"/>
    <w:basedOn w:val="Normal"/>
    <w:rsid w:val="003E2B89"/>
    <w:pPr>
      <w:pBdr>
        <w:top w:val="single" w:sz="4" w:space="0" w:color="BFBFBF"/>
        <w:bottom w:val="single" w:sz="4" w:space="0" w:color="BFBFB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3E2B89"/>
  </w:style>
  <w:style w:type="paragraph" w:customStyle="1" w:styleId="font5">
    <w:name w:val="font5"/>
    <w:basedOn w:val="Normal"/>
    <w:rsid w:val="003E2B89"/>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font6">
    <w:name w:val="font6"/>
    <w:basedOn w:val="Normal"/>
    <w:rsid w:val="003E2B89"/>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Achievement">
    <w:name w:val="Achievement"/>
    <w:basedOn w:val="Normal"/>
    <w:next w:val="Normal"/>
    <w:rsid w:val="003E2B89"/>
    <w:pPr>
      <w:widowControl w:val="0"/>
      <w:autoSpaceDE w:val="0"/>
      <w:autoSpaceDN w:val="0"/>
      <w:adjustRightInd w:val="0"/>
      <w:spacing w:after="60" w:line="240" w:lineRule="auto"/>
    </w:pPr>
    <w:rPr>
      <w:rFonts w:ascii="Century Gothic" w:eastAsia="Times New Roman" w:hAnsi="Century Gothic" w:cs="Times New Roman"/>
      <w:sz w:val="24"/>
      <w:szCs w:val="24"/>
    </w:rPr>
  </w:style>
  <w:style w:type="paragraph" w:customStyle="1" w:styleId="p6">
    <w:name w:val="p6"/>
    <w:basedOn w:val="Normal"/>
    <w:rsid w:val="003E2B89"/>
    <w:pPr>
      <w:widowControl w:val="0"/>
      <w:tabs>
        <w:tab w:val="left" w:pos="1060"/>
      </w:tabs>
      <w:spacing w:after="0" w:line="280" w:lineRule="atLeast"/>
      <w:ind w:left="380"/>
    </w:pPr>
    <w:rPr>
      <w:rFonts w:ascii="Times New Roman" w:eastAsia="Times New Roman" w:hAnsi="Times New Roman" w:cs="Times New Roman"/>
      <w:snapToGrid w:val="0"/>
      <w:sz w:val="24"/>
      <w:szCs w:val="20"/>
    </w:rPr>
  </w:style>
  <w:style w:type="paragraph" w:customStyle="1" w:styleId="t8">
    <w:name w:val="t8"/>
    <w:basedOn w:val="Normal"/>
    <w:rsid w:val="003E2B89"/>
    <w:pPr>
      <w:widowControl w:val="0"/>
      <w:spacing w:after="0" w:line="280" w:lineRule="atLeast"/>
    </w:pPr>
    <w:rPr>
      <w:rFonts w:ascii="Times New Roman" w:eastAsia="Times New Roman" w:hAnsi="Times New Roman" w:cs="Times New Roman"/>
      <w:snapToGrid w:val="0"/>
      <w:sz w:val="24"/>
      <w:szCs w:val="20"/>
    </w:rPr>
  </w:style>
  <w:style w:type="paragraph" w:customStyle="1" w:styleId="Default1">
    <w:name w:val="Default1"/>
    <w:basedOn w:val="Default"/>
    <w:next w:val="Default"/>
    <w:uiPriority w:val="99"/>
    <w:rsid w:val="003E2B89"/>
    <w:rPr>
      <w:rFonts w:ascii="Times" w:eastAsia="Times New Roman" w:hAnsi="Times" w:cs="Times New Roman"/>
      <w:color w:val="auto"/>
    </w:rPr>
  </w:style>
  <w:style w:type="numbering" w:customStyle="1" w:styleId="NoList2">
    <w:name w:val="No List2"/>
    <w:next w:val="NoList"/>
    <w:semiHidden/>
    <w:rsid w:val="003E2B89"/>
  </w:style>
  <w:style w:type="paragraph" w:customStyle="1" w:styleId="p9">
    <w:name w:val="p9"/>
    <w:basedOn w:val="Normal"/>
    <w:rsid w:val="003E2B89"/>
    <w:pPr>
      <w:widowControl w:val="0"/>
      <w:tabs>
        <w:tab w:val="left" w:pos="380"/>
      </w:tabs>
      <w:spacing w:after="0" w:line="240" w:lineRule="atLeast"/>
      <w:ind w:left="1008" w:hanging="432"/>
    </w:pPr>
    <w:rPr>
      <w:rFonts w:ascii="Times New Roman" w:eastAsia="Times New Roman" w:hAnsi="Times New Roman" w:cs="Times New Roman"/>
      <w:snapToGrid w:val="0"/>
      <w:sz w:val="24"/>
      <w:szCs w:val="20"/>
    </w:rPr>
  </w:style>
  <w:style w:type="paragraph" w:customStyle="1" w:styleId="p10">
    <w:name w:val="p10"/>
    <w:basedOn w:val="Normal"/>
    <w:rsid w:val="003E2B89"/>
    <w:pPr>
      <w:widowControl w:val="0"/>
      <w:spacing w:after="0" w:line="240" w:lineRule="atLeast"/>
      <w:ind w:left="1160"/>
    </w:pPr>
    <w:rPr>
      <w:rFonts w:ascii="Times New Roman" w:eastAsia="Times New Roman" w:hAnsi="Times New Roman" w:cs="Times New Roman"/>
      <w:snapToGrid w:val="0"/>
      <w:sz w:val="24"/>
      <w:szCs w:val="20"/>
    </w:rPr>
  </w:style>
  <w:style w:type="paragraph" w:customStyle="1" w:styleId="CM2">
    <w:name w:val="CM2"/>
    <w:basedOn w:val="Default"/>
    <w:next w:val="Default"/>
    <w:uiPriority w:val="99"/>
    <w:rsid w:val="003E2B89"/>
    <w:pPr>
      <w:widowControl w:val="0"/>
      <w:ind w:left="720" w:hanging="360"/>
    </w:pPr>
    <w:rPr>
      <w:rFonts w:eastAsia="Times New Roman"/>
      <w:color w:val="auto"/>
    </w:rPr>
  </w:style>
  <w:style w:type="paragraph" w:customStyle="1" w:styleId="CM29">
    <w:name w:val="CM29"/>
    <w:basedOn w:val="Default"/>
    <w:next w:val="Default"/>
    <w:uiPriority w:val="99"/>
    <w:rsid w:val="003E2B89"/>
    <w:pPr>
      <w:widowControl w:val="0"/>
      <w:spacing w:after="240"/>
      <w:ind w:left="720" w:hanging="360"/>
    </w:pPr>
    <w:rPr>
      <w:rFonts w:eastAsia="Times New Roman"/>
      <w:color w:val="auto"/>
    </w:rPr>
  </w:style>
  <w:style w:type="character" w:styleId="Strong">
    <w:name w:val="Strong"/>
    <w:uiPriority w:val="22"/>
    <w:qFormat/>
    <w:rsid w:val="003E2B89"/>
    <w:rPr>
      <w:b/>
      <w:bCs/>
    </w:rPr>
  </w:style>
  <w:style w:type="character" w:customStyle="1" w:styleId="tocnumber">
    <w:name w:val="tocnumber"/>
    <w:basedOn w:val="DefaultParagraphFont"/>
    <w:rsid w:val="003E2B89"/>
  </w:style>
  <w:style w:type="character" w:customStyle="1" w:styleId="toctext">
    <w:name w:val="toctext"/>
    <w:basedOn w:val="DefaultParagraphFont"/>
    <w:rsid w:val="003E2B89"/>
  </w:style>
  <w:style w:type="paragraph" w:customStyle="1" w:styleId="Section3-Heading2">
    <w:name w:val="Section 3 - Heading 2"/>
    <w:basedOn w:val="Heading4"/>
    <w:rsid w:val="003E2B89"/>
    <w:pPr>
      <w:keepNext w:val="0"/>
      <w:spacing w:before="120" w:after="240"/>
      <w:ind w:left="0"/>
      <w:jc w:val="center"/>
    </w:pPr>
    <w:rPr>
      <w:rFonts w:ascii="Times New Roman" w:eastAsia="Times New Roman" w:hAnsi="Times New Roman" w:cs="Times New Roman"/>
      <w:bCs w:val="0"/>
      <w:iCs w:val="0"/>
      <w:color w:val="auto"/>
      <w:sz w:val="28"/>
      <w:szCs w:val="20"/>
    </w:rPr>
  </w:style>
  <w:style w:type="character" w:customStyle="1" w:styleId="NoSpacingChar">
    <w:name w:val="No Spacing Char"/>
    <w:aliases w:val="Bullets Char"/>
    <w:link w:val="NoSpacing"/>
    <w:uiPriority w:val="1"/>
    <w:rsid w:val="003E2B89"/>
  </w:style>
  <w:style w:type="paragraph" w:customStyle="1" w:styleId="JobTitleDegree1">
    <w:name w:val="Job Title/Degree 1"/>
    <w:basedOn w:val="BodyText2"/>
    <w:rsid w:val="003E2B89"/>
    <w:pPr>
      <w:spacing w:before="240" w:after="40" w:line="240" w:lineRule="auto"/>
    </w:pPr>
    <w:rPr>
      <w:rFonts w:ascii="Arial Narrow" w:hAnsi="Arial Narrow"/>
      <w:kern w:val="0"/>
      <w:sz w:val="22"/>
    </w:rPr>
  </w:style>
  <w:style w:type="paragraph" w:customStyle="1" w:styleId="Section3-Heading1">
    <w:name w:val="Section 3 - Heading 1"/>
    <w:basedOn w:val="Normal"/>
    <w:rsid w:val="003E2B89"/>
    <w:pPr>
      <w:pBdr>
        <w:bottom w:val="single" w:sz="4" w:space="1" w:color="auto"/>
      </w:pBdr>
      <w:spacing w:before="120" w:after="240" w:line="240" w:lineRule="auto"/>
      <w:jc w:val="center"/>
    </w:pPr>
    <w:rPr>
      <w:rFonts w:ascii="Times New Roman" w:eastAsia="Times New Roman" w:hAnsi="Times New Roman" w:cs="Times New Roman"/>
      <w:smallCaps/>
      <w:sz w:val="32"/>
      <w:szCs w:val="20"/>
    </w:rPr>
  </w:style>
  <w:style w:type="table" w:customStyle="1" w:styleId="GridTable1Light-Accent31">
    <w:name w:val="Grid Table 1 Light - Accent 31"/>
    <w:basedOn w:val="TableNormal"/>
    <w:uiPriority w:val="46"/>
    <w:rsid w:val="003E2B89"/>
    <w:pPr>
      <w:spacing w:after="0" w:line="240" w:lineRule="auto"/>
    </w:pPr>
    <w:rPr>
      <w:rFonts w:ascii="Times New Roman" w:eastAsia="Times New Roman" w:hAnsi="Times New Roman" w:cs="Times New Roman"/>
      <w:sz w:val="20"/>
      <w:szCs w:val="20"/>
      <w:lang w:eastAsia="ja-JP"/>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customStyle="1" w:styleId="BodyText1">
    <w:name w:val="Body Text1"/>
    <w:basedOn w:val="Normal"/>
    <w:rsid w:val="003E2B89"/>
    <w:pPr>
      <w:spacing w:after="240" w:line="240" w:lineRule="auto"/>
      <w:ind w:left="1440"/>
    </w:pPr>
    <w:rPr>
      <w:rFonts w:ascii="Arial" w:eastAsia="SimSun" w:hAnsi="Arial" w:cs="Times New Roman"/>
      <w:sz w:val="20"/>
      <w:szCs w:val="20"/>
      <w:lang w:eastAsia="zh-CN"/>
    </w:rPr>
  </w:style>
  <w:style w:type="table" w:customStyle="1" w:styleId="ListTable3-Accent11">
    <w:name w:val="List Table 3 - Accent 11"/>
    <w:basedOn w:val="TableNormal"/>
    <w:uiPriority w:val="48"/>
    <w:rsid w:val="003E2B89"/>
    <w:pPr>
      <w:spacing w:after="0" w:line="240" w:lineRule="auto"/>
    </w:pPr>
    <w:rPr>
      <w:rFonts w:ascii="Calibri" w:eastAsia="Calibri" w:hAnsi="Calibri" w:cs="Arial"/>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styleId="PlaceholderText">
    <w:name w:val="Placeholder Text"/>
    <w:basedOn w:val="DefaultParagraphFont"/>
    <w:uiPriority w:val="99"/>
    <w:semiHidden/>
    <w:rsid w:val="003E2B89"/>
    <w:rPr>
      <w:color w:val="808080"/>
    </w:rPr>
  </w:style>
  <w:style w:type="character" w:customStyle="1" w:styleId="UnresolvedMention1">
    <w:name w:val="Unresolved Mention1"/>
    <w:basedOn w:val="DefaultParagraphFont"/>
    <w:uiPriority w:val="99"/>
    <w:semiHidden/>
    <w:unhideWhenUsed/>
    <w:rsid w:val="003E2B89"/>
    <w:rPr>
      <w:color w:val="605E5C"/>
      <w:shd w:val="clear" w:color="auto" w:fill="E1DFDD"/>
    </w:rPr>
  </w:style>
  <w:style w:type="character" w:customStyle="1" w:styleId="UnresolvedMention2">
    <w:name w:val="Unresolved Mention2"/>
    <w:basedOn w:val="DefaultParagraphFont"/>
    <w:uiPriority w:val="99"/>
    <w:semiHidden/>
    <w:unhideWhenUsed/>
    <w:rsid w:val="003E2B89"/>
    <w:rPr>
      <w:color w:val="605E5C"/>
      <w:shd w:val="clear" w:color="auto" w:fill="E1DFDD"/>
    </w:rPr>
  </w:style>
  <w:style w:type="character" w:customStyle="1" w:styleId="UnresolvedMention">
    <w:name w:val="Unresolved Mention"/>
    <w:basedOn w:val="DefaultParagraphFont"/>
    <w:uiPriority w:val="99"/>
    <w:semiHidden/>
    <w:unhideWhenUsed/>
    <w:rsid w:val="003E2B89"/>
    <w:rPr>
      <w:color w:val="605E5C"/>
      <w:shd w:val="clear" w:color="auto" w:fill="E1DFDD"/>
    </w:rPr>
  </w:style>
  <w:style w:type="table" w:customStyle="1" w:styleId="TableGrid0">
    <w:name w:val="TableGrid"/>
    <w:rsid w:val="003E2B89"/>
    <w:pPr>
      <w:spacing w:after="0" w:line="240" w:lineRule="auto"/>
    </w:pPr>
    <w:rPr>
      <w:rFonts w:eastAsiaTheme="minorEastAsia"/>
    </w:rPr>
    <w:tblPr>
      <w:tblCellMar>
        <w:top w:w="0" w:type="dxa"/>
        <w:left w:w="0" w:type="dxa"/>
        <w:bottom w:w="0" w:type="dxa"/>
        <w:right w:w="0" w:type="dxa"/>
      </w:tblCellMar>
    </w:tblPr>
  </w:style>
  <w:style w:type="paragraph" w:customStyle="1" w:styleId="msonormal0">
    <w:name w:val="msonormal"/>
    <w:basedOn w:val="Normal"/>
    <w:rsid w:val="003E2B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379652">
      <w:bodyDiv w:val="1"/>
      <w:marLeft w:val="0"/>
      <w:marRight w:val="0"/>
      <w:marTop w:val="0"/>
      <w:marBottom w:val="0"/>
      <w:divBdr>
        <w:top w:val="none" w:sz="0" w:space="0" w:color="auto"/>
        <w:left w:val="none" w:sz="0" w:space="0" w:color="auto"/>
        <w:bottom w:val="none" w:sz="0" w:space="0" w:color="auto"/>
        <w:right w:val="none" w:sz="0" w:space="0" w:color="auto"/>
      </w:divBdr>
    </w:div>
    <w:div w:id="202246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2E4B7-8D8E-4B0C-B939-CFCE5C63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5271</Words>
  <Characters>30046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Javed</dc:creator>
  <cp:keywords/>
  <dc:description/>
  <cp:lastModifiedBy>Feroz Baig</cp:lastModifiedBy>
  <cp:revision>13</cp:revision>
  <cp:lastPrinted>2024-11-05T10:12:00Z</cp:lastPrinted>
  <dcterms:created xsi:type="dcterms:W3CDTF">2024-11-05T05:00:00Z</dcterms:created>
  <dcterms:modified xsi:type="dcterms:W3CDTF">2025-06-13T12:10:00Z</dcterms:modified>
</cp:coreProperties>
</file>