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C821" w14:textId="77777777" w:rsidR="00A0590A" w:rsidRDefault="003336ED" w:rsidP="00AB4120">
      <w:pPr>
        <w:tabs>
          <w:tab w:val="left" w:pos="8676"/>
        </w:tabs>
        <w:rPr>
          <w:rFonts w:asciiTheme="majorBidi" w:hAnsiTheme="majorBidi" w:cstheme="majorBidi"/>
          <w:b/>
          <w:bCs/>
        </w:rPr>
      </w:pPr>
      <w:r w:rsidRPr="004B4832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32674784" wp14:editId="3F2F5723">
            <wp:simplePos x="0" y="0"/>
            <wp:positionH relativeFrom="margin">
              <wp:posOffset>5577205</wp:posOffset>
            </wp:positionH>
            <wp:positionV relativeFrom="paragraph">
              <wp:posOffset>107315</wp:posOffset>
            </wp:positionV>
            <wp:extent cx="747395" cy="676275"/>
            <wp:effectExtent l="0" t="0" r="0" b="9525"/>
            <wp:wrapNone/>
            <wp:docPr id="1" name="Picture 1" descr="Description: NEE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E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120" w:rsidRPr="00FE3703"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162EBECC" wp14:editId="1A5A4CDD">
            <wp:simplePos x="0" y="0"/>
            <wp:positionH relativeFrom="margin">
              <wp:posOffset>508000</wp:posOffset>
            </wp:positionH>
            <wp:positionV relativeFrom="paragraph">
              <wp:posOffset>4445</wp:posOffset>
            </wp:positionV>
            <wp:extent cx="793115" cy="84772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120">
        <w:rPr>
          <w:rFonts w:asciiTheme="majorBidi" w:hAnsiTheme="majorBidi" w:cstheme="majorBidi"/>
          <w:b/>
          <w:bCs/>
        </w:rPr>
        <w:tab/>
      </w:r>
    </w:p>
    <w:p w14:paraId="2EBA660B" w14:textId="77777777" w:rsidR="00E8164C" w:rsidRDefault="003B5230" w:rsidP="003B5230">
      <w:pPr>
        <w:jc w:val="center"/>
        <w:rPr>
          <w:rFonts w:asciiTheme="majorBidi" w:hAnsiTheme="majorBidi" w:cstheme="majorBidi"/>
          <w:b/>
          <w:bCs/>
        </w:rPr>
      </w:pPr>
      <w:r w:rsidRPr="004E07E0">
        <w:rPr>
          <w:rFonts w:asciiTheme="majorBidi" w:hAnsiTheme="majorBidi" w:cstheme="majorBidi"/>
          <w:b/>
          <w:bCs/>
        </w:rPr>
        <w:t>National Energy Efficiency and Conservation Authority (NEECA)</w:t>
      </w:r>
      <w:r w:rsidR="00285E00">
        <w:rPr>
          <w:rFonts w:asciiTheme="majorBidi" w:hAnsiTheme="majorBidi" w:cstheme="majorBidi"/>
          <w:b/>
          <w:bCs/>
        </w:rPr>
        <w:t xml:space="preserve"> </w:t>
      </w:r>
    </w:p>
    <w:p w14:paraId="3FE9757C" w14:textId="77777777" w:rsidR="00A0590A" w:rsidRDefault="00A0590A" w:rsidP="00A0590A">
      <w:pPr>
        <w:jc w:val="center"/>
        <w:rPr>
          <w:rFonts w:asciiTheme="majorBidi" w:hAnsiTheme="majorBidi" w:cstheme="majorBidi"/>
          <w:b/>
          <w:bCs/>
        </w:rPr>
      </w:pPr>
    </w:p>
    <w:p w14:paraId="7A4CE671" w14:textId="4B7D2383" w:rsidR="00E46BDF" w:rsidRPr="004E07E0" w:rsidRDefault="00CB0B78" w:rsidP="00E46BDF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</w:t>
      </w:r>
      <w:r w:rsidRPr="00CB0B78">
        <w:rPr>
          <w:rFonts w:asciiTheme="majorBidi" w:hAnsiTheme="majorBidi" w:cstheme="majorBidi"/>
          <w:b/>
          <w:bCs/>
          <w:vertAlign w:val="superscript"/>
        </w:rPr>
        <w:t xml:space="preserve">st </w:t>
      </w:r>
      <w:r w:rsidR="003B5230" w:rsidRPr="004E07E0">
        <w:rPr>
          <w:rFonts w:asciiTheme="majorBidi" w:hAnsiTheme="majorBidi" w:cstheme="majorBidi"/>
          <w:b/>
          <w:bCs/>
        </w:rPr>
        <w:t xml:space="preserve">National Energy Efficiency &amp; Conservation (EE&amp;C) </w:t>
      </w:r>
    </w:p>
    <w:p w14:paraId="7331796E" w14:textId="1520F25C" w:rsidR="003B5230" w:rsidRDefault="00AA282A" w:rsidP="00E46BDF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Art &amp; Mobile App </w:t>
      </w:r>
      <w:r w:rsidR="003B5230" w:rsidRPr="004E07E0">
        <w:rPr>
          <w:rFonts w:asciiTheme="majorBidi" w:hAnsiTheme="majorBidi" w:cstheme="majorBidi"/>
          <w:b/>
          <w:bCs/>
        </w:rPr>
        <w:t>Competition 202</w:t>
      </w:r>
      <w:r w:rsidR="00C94E98">
        <w:rPr>
          <w:rFonts w:asciiTheme="majorBidi" w:hAnsiTheme="majorBidi" w:cstheme="majorBidi"/>
          <w:b/>
          <w:bCs/>
        </w:rPr>
        <w:t>3</w:t>
      </w:r>
    </w:p>
    <w:p w14:paraId="4C0C5EE1" w14:textId="77777777" w:rsidR="00285E00" w:rsidRDefault="00285E00" w:rsidP="00A175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A0C990" w14:textId="04AD9B2E" w:rsidR="003B5230" w:rsidRPr="005C528A" w:rsidRDefault="003B5230" w:rsidP="00A175C9">
      <w:pPr>
        <w:spacing w:after="0" w:line="240" w:lineRule="auto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t>NEECA is co</w:t>
      </w:r>
      <w:r w:rsidR="00A175C9" w:rsidRPr="005C528A">
        <w:rPr>
          <w:rFonts w:asciiTheme="majorBidi" w:hAnsiTheme="majorBidi" w:cstheme="majorBidi"/>
        </w:rPr>
        <w:t xml:space="preserve">nducting a </w:t>
      </w:r>
      <w:r w:rsidR="00AB34E0">
        <w:rPr>
          <w:rFonts w:asciiTheme="majorBidi" w:hAnsiTheme="majorBidi" w:cstheme="majorBidi"/>
        </w:rPr>
        <w:t>national-level</w:t>
      </w:r>
      <w:r w:rsidR="00A175C9" w:rsidRPr="005C528A">
        <w:rPr>
          <w:rFonts w:asciiTheme="majorBidi" w:hAnsiTheme="majorBidi" w:cstheme="majorBidi"/>
        </w:rPr>
        <w:t xml:space="preserve"> EE&amp;C </w:t>
      </w:r>
      <w:r w:rsidR="002250EB">
        <w:rPr>
          <w:rFonts w:asciiTheme="majorBidi" w:hAnsiTheme="majorBidi" w:cstheme="majorBidi"/>
        </w:rPr>
        <w:t xml:space="preserve">awareness </w:t>
      </w:r>
      <w:r w:rsidR="00E46BDF" w:rsidRPr="005C528A">
        <w:rPr>
          <w:rFonts w:asciiTheme="majorBidi" w:hAnsiTheme="majorBidi" w:cstheme="majorBidi"/>
        </w:rPr>
        <w:t>c</w:t>
      </w:r>
      <w:r w:rsidR="00A175C9" w:rsidRPr="005C528A">
        <w:rPr>
          <w:rFonts w:asciiTheme="majorBidi" w:hAnsiTheme="majorBidi" w:cstheme="majorBidi"/>
        </w:rPr>
        <w:t>ompetition</w:t>
      </w:r>
      <w:r w:rsidR="002250EB">
        <w:rPr>
          <w:rFonts w:asciiTheme="majorBidi" w:hAnsiTheme="majorBidi" w:cstheme="majorBidi"/>
        </w:rPr>
        <w:t xml:space="preserve"> through art and mobile app development</w:t>
      </w:r>
      <w:r w:rsidR="00A175C9" w:rsidRPr="005C528A">
        <w:rPr>
          <w:rFonts w:asciiTheme="majorBidi" w:hAnsiTheme="majorBidi" w:cstheme="majorBidi"/>
        </w:rPr>
        <w:t xml:space="preserve"> to </w:t>
      </w:r>
      <w:r w:rsidR="00831F99" w:rsidRPr="005C528A">
        <w:rPr>
          <w:rFonts w:asciiTheme="majorBidi" w:hAnsiTheme="majorBidi" w:cstheme="majorBidi"/>
        </w:rPr>
        <w:t>inculcate</w:t>
      </w:r>
      <w:r w:rsidRPr="005C528A">
        <w:rPr>
          <w:rFonts w:asciiTheme="majorBidi" w:hAnsiTheme="majorBidi" w:cstheme="majorBidi"/>
        </w:rPr>
        <w:t xml:space="preserve"> a culture of conservation and efficient use</w:t>
      </w:r>
      <w:r w:rsidR="00E46BDF" w:rsidRPr="005C528A">
        <w:rPr>
          <w:rFonts w:asciiTheme="majorBidi" w:hAnsiTheme="majorBidi" w:cstheme="majorBidi"/>
        </w:rPr>
        <w:t xml:space="preserve"> of </w:t>
      </w:r>
      <w:r w:rsidRPr="005C528A">
        <w:rPr>
          <w:rFonts w:asciiTheme="majorBidi" w:hAnsiTheme="majorBidi" w:cstheme="majorBidi"/>
        </w:rPr>
        <w:t>energy in Pakistan.</w:t>
      </w:r>
      <w:r w:rsidR="002A7ABC" w:rsidRPr="005C528A">
        <w:rPr>
          <w:rFonts w:asciiTheme="majorBidi" w:hAnsiTheme="majorBidi" w:cstheme="majorBidi"/>
        </w:rPr>
        <w:t xml:space="preserve"> EE&amp;C competition will comprise of following</w:t>
      </w:r>
      <w:r w:rsidRPr="005C528A">
        <w:rPr>
          <w:rFonts w:asciiTheme="majorBidi" w:hAnsiTheme="majorBidi" w:cstheme="majorBidi"/>
        </w:rPr>
        <w:t xml:space="preserve"> </w:t>
      </w:r>
      <w:r w:rsidR="002A7ABC" w:rsidRPr="005C528A">
        <w:rPr>
          <w:rFonts w:asciiTheme="majorBidi" w:hAnsiTheme="majorBidi" w:cstheme="majorBidi"/>
        </w:rPr>
        <w:t>0</w:t>
      </w:r>
      <w:r w:rsidR="008C058E">
        <w:rPr>
          <w:rFonts w:asciiTheme="majorBidi" w:hAnsiTheme="majorBidi" w:cstheme="majorBidi"/>
        </w:rPr>
        <w:t>4</w:t>
      </w:r>
      <w:r w:rsidR="002A7ABC" w:rsidRPr="005C528A">
        <w:rPr>
          <w:rFonts w:asciiTheme="majorBidi" w:hAnsiTheme="majorBidi" w:cstheme="majorBidi"/>
        </w:rPr>
        <w:t xml:space="preserve"> </w:t>
      </w:r>
      <w:r w:rsidR="00951EEF" w:rsidRPr="005C528A">
        <w:rPr>
          <w:rFonts w:asciiTheme="majorBidi" w:hAnsiTheme="majorBidi" w:cstheme="majorBidi"/>
        </w:rPr>
        <w:t>categories</w:t>
      </w:r>
      <w:r w:rsidR="002A7ABC" w:rsidRPr="005C528A">
        <w:rPr>
          <w:rFonts w:asciiTheme="majorBidi" w:hAnsiTheme="majorBidi" w:cstheme="majorBidi"/>
        </w:rPr>
        <w:t>:</w:t>
      </w:r>
    </w:p>
    <w:p w14:paraId="60615B66" w14:textId="77777777" w:rsidR="00831F99" w:rsidRPr="005C528A" w:rsidRDefault="00831F99" w:rsidP="00A175C9">
      <w:pPr>
        <w:spacing w:after="0" w:line="240" w:lineRule="auto"/>
        <w:jc w:val="both"/>
        <w:rPr>
          <w:rFonts w:asciiTheme="majorBidi" w:hAnsiTheme="majorBidi" w:cstheme="majorBidi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2155"/>
        <w:gridCol w:w="8370"/>
      </w:tblGrid>
      <w:tr w:rsidR="00EA4528" w:rsidRPr="005C528A" w14:paraId="67018ACB" w14:textId="77777777" w:rsidTr="000609B7">
        <w:trPr>
          <w:trHeight w:val="1507"/>
          <w:jc w:val="center"/>
        </w:trPr>
        <w:tc>
          <w:tcPr>
            <w:tcW w:w="2155" w:type="dxa"/>
          </w:tcPr>
          <w:p w14:paraId="11FC39D7" w14:textId="77777777" w:rsidR="00022194" w:rsidRPr="005C528A" w:rsidRDefault="002A7ABC" w:rsidP="0034082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C528A">
              <w:rPr>
                <w:rFonts w:asciiTheme="majorBidi" w:hAnsiTheme="majorBidi" w:cstheme="majorBidi"/>
                <w:b/>
                <w:bCs/>
              </w:rPr>
              <w:t>Category One</w:t>
            </w:r>
          </w:p>
          <w:p w14:paraId="1443A228" w14:textId="77777777" w:rsidR="002A7ABC" w:rsidRPr="005C528A" w:rsidRDefault="00946EF2" w:rsidP="00946EF2">
            <w:pPr>
              <w:jc w:val="both"/>
              <w:rPr>
                <w:rFonts w:asciiTheme="majorBidi" w:hAnsiTheme="majorBidi" w:cstheme="majorBidi"/>
              </w:rPr>
            </w:pPr>
            <w:r w:rsidRPr="005C528A">
              <w:rPr>
                <w:rFonts w:asciiTheme="majorBidi" w:hAnsiTheme="majorBidi" w:cstheme="majorBidi"/>
              </w:rPr>
              <w:t xml:space="preserve">Writing </w:t>
            </w:r>
            <w:r w:rsidR="002A7ABC" w:rsidRPr="005C528A">
              <w:rPr>
                <w:rFonts w:asciiTheme="majorBidi" w:hAnsiTheme="majorBidi" w:cstheme="majorBidi"/>
              </w:rPr>
              <w:t>Competition</w:t>
            </w:r>
          </w:p>
        </w:tc>
        <w:tc>
          <w:tcPr>
            <w:tcW w:w="8370" w:type="dxa"/>
          </w:tcPr>
          <w:p w14:paraId="2D055AC6" w14:textId="1A6D1BEB" w:rsidR="003E7CEF" w:rsidRPr="00CB0B78" w:rsidRDefault="001E55AF" w:rsidP="00CB0B78">
            <w:pPr>
              <w:pStyle w:val="ListParagraph"/>
              <w:numPr>
                <w:ilvl w:val="0"/>
                <w:numId w:val="1"/>
              </w:numPr>
              <w:ind w:left="160" w:hanging="18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46EF2" w:rsidRPr="0074067D">
              <w:rPr>
                <w:rFonts w:asciiTheme="majorBidi" w:hAnsiTheme="majorBidi" w:cstheme="majorBidi"/>
                <w:b/>
                <w:bCs/>
              </w:rPr>
              <w:t>Essay Competition</w:t>
            </w:r>
            <w:r w:rsidR="00CB0B78">
              <w:rPr>
                <w:rFonts w:asciiTheme="majorBidi" w:hAnsiTheme="majorBidi" w:cstheme="majorBidi"/>
                <w:b/>
                <w:bCs/>
              </w:rPr>
              <w:t xml:space="preserve">            </w:t>
            </w:r>
            <w:r w:rsidR="00CB0B78" w:rsidRPr="00CB0B78">
              <w:rPr>
                <w:rFonts w:asciiTheme="majorBidi" w:hAnsiTheme="majorBidi" w:cstheme="majorBidi"/>
              </w:rPr>
              <w:t>Word</w:t>
            </w:r>
            <w:r w:rsidR="008A656F">
              <w:rPr>
                <w:rFonts w:asciiTheme="majorBidi" w:hAnsiTheme="majorBidi" w:cstheme="majorBidi"/>
              </w:rPr>
              <w:t xml:space="preserve">s </w:t>
            </w:r>
            <w:r w:rsidR="00CB0B78" w:rsidRPr="00CB0B78">
              <w:rPr>
                <w:rFonts w:asciiTheme="majorBidi" w:hAnsiTheme="majorBidi" w:cstheme="majorBidi"/>
              </w:rPr>
              <w:t xml:space="preserve">Limit:  </w:t>
            </w:r>
            <w:r w:rsidR="008A656F">
              <w:rPr>
                <w:rFonts w:asciiTheme="majorBidi" w:hAnsiTheme="majorBidi" w:cstheme="majorBidi"/>
              </w:rPr>
              <w:t xml:space="preserve">Minimum </w:t>
            </w:r>
            <w:r w:rsidR="007E704C" w:rsidRPr="00CB0B78">
              <w:rPr>
                <w:rFonts w:asciiTheme="majorBidi" w:hAnsiTheme="majorBidi" w:cstheme="majorBidi"/>
              </w:rPr>
              <w:t>1</w:t>
            </w:r>
            <w:r w:rsidR="009A35EA" w:rsidRPr="00CB0B78">
              <w:rPr>
                <w:rFonts w:asciiTheme="majorBidi" w:hAnsiTheme="majorBidi" w:cstheme="majorBidi"/>
              </w:rPr>
              <w:t>000-</w:t>
            </w:r>
            <w:r w:rsidR="008A656F">
              <w:rPr>
                <w:rFonts w:asciiTheme="majorBidi" w:hAnsiTheme="majorBidi" w:cstheme="majorBidi"/>
              </w:rPr>
              <w:t xml:space="preserve"> Maximum </w:t>
            </w:r>
            <w:r w:rsidR="009A35EA" w:rsidRPr="00CB0B78">
              <w:rPr>
                <w:rFonts w:asciiTheme="majorBidi" w:hAnsiTheme="majorBidi" w:cstheme="majorBidi"/>
              </w:rPr>
              <w:t xml:space="preserve">2500 </w:t>
            </w:r>
          </w:p>
          <w:p w14:paraId="1974867A" w14:textId="66D4CD7A" w:rsidR="00AB4120" w:rsidRPr="00CB0B78" w:rsidRDefault="001E55AF" w:rsidP="00CB0B78">
            <w:pPr>
              <w:pStyle w:val="ListParagraph"/>
              <w:numPr>
                <w:ilvl w:val="0"/>
                <w:numId w:val="1"/>
              </w:numPr>
              <w:ind w:left="160" w:hanging="18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46EF2" w:rsidRPr="0074067D">
              <w:rPr>
                <w:rFonts w:asciiTheme="majorBidi" w:hAnsiTheme="majorBidi" w:cstheme="majorBidi"/>
                <w:b/>
                <w:bCs/>
              </w:rPr>
              <w:t>Story Competition</w:t>
            </w:r>
            <w:r w:rsidR="00CB0B78"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  <w:r w:rsidR="00CB0B78" w:rsidRPr="00CB0B78">
              <w:rPr>
                <w:rFonts w:asciiTheme="majorBidi" w:hAnsiTheme="majorBidi" w:cstheme="majorBidi"/>
              </w:rPr>
              <w:t>Word</w:t>
            </w:r>
            <w:r w:rsidR="008A656F">
              <w:rPr>
                <w:rFonts w:asciiTheme="majorBidi" w:hAnsiTheme="majorBidi" w:cstheme="majorBidi"/>
              </w:rPr>
              <w:t>s</w:t>
            </w:r>
            <w:r w:rsidR="00CB0B78" w:rsidRPr="00CB0B78">
              <w:rPr>
                <w:rFonts w:asciiTheme="majorBidi" w:hAnsiTheme="majorBidi" w:cstheme="majorBidi"/>
              </w:rPr>
              <w:t xml:space="preserve"> Limit: </w:t>
            </w:r>
            <w:r w:rsidR="008A656F">
              <w:rPr>
                <w:rFonts w:asciiTheme="majorBidi" w:hAnsiTheme="majorBidi" w:cstheme="majorBidi"/>
              </w:rPr>
              <w:t xml:space="preserve">Minimum </w:t>
            </w:r>
            <w:r w:rsidR="008A656F" w:rsidRPr="00CB0B78">
              <w:rPr>
                <w:rFonts w:asciiTheme="majorBidi" w:hAnsiTheme="majorBidi" w:cstheme="majorBidi"/>
              </w:rPr>
              <w:t>1000-</w:t>
            </w:r>
            <w:r w:rsidR="008A656F">
              <w:rPr>
                <w:rFonts w:asciiTheme="majorBidi" w:hAnsiTheme="majorBidi" w:cstheme="majorBidi"/>
              </w:rPr>
              <w:t xml:space="preserve"> Maximum </w:t>
            </w:r>
            <w:r w:rsidR="008A656F" w:rsidRPr="00CB0B78">
              <w:rPr>
                <w:rFonts w:asciiTheme="majorBidi" w:hAnsiTheme="majorBidi" w:cstheme="majorBidi"/>
              </w:rPr>
              <w:t>2500</w:t>
            </w:r>
          </w:p>
          <w:p w14:paraId="7B720BD1" w14:textId="77777777" w:rsidR="0074067D" w:rsidRDefault="00AB4120" w:rsidP="0074067D">
            <w:pPr>
              <w:ind w:left="-1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C528A">
              <w:rPr>
                <w:rFonts w:asciiTheme="majorBidi" w:hAnsiTheme="majorBidi" w:cstheme="majorBidi"/>
                <w:b/>
                <w:bCs/>
              </w:rPr>
              <w:t>Note:</w:t>
            </w:r>
            <w:r w:rsidR="0074067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5FB612F1" w14:textId="5FD25544" w:rsidR="00946EF2" w:rsidRPr="0074067D" w:rsidRDefault="00AB34E0" w:rsidP="0074067D">
            <w:pPr>
              <w:ind w:left="-18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The essay</w:t>
            </w:r>
            <w:r w:rsidR="00AB4120" w:rsidRPr="00247311">
              <w:rPr>
                <w:rFonts w:asciiTheme="majorBidi" w:hAnsiTheme="majorBidi" w:cstheme="majorBidi"/>
              </w:rPr>
              <w:t xml:space="preserve"> and </w:t>
            </w:r>
            <w:r w:rsidR="007E704C">
              <w:rPr>
                <w:rFonts w:asciiTheme="majorBidi" w:hAnsiTheme="majorBidi" w:cstheme="majorBidi"/>
              </w:rPr>
              <w:t>s</w:t>
            </w:r>
            <w:r w:rsidR="00AB4120" w:rsidRPr="00247311">
              <w:rPr>
                <w:rFonts w:asciiTheme="majorBidi" w:hAnsiTheme="majorBidi" w:cstheme="majorBidi"/>
              </w:rPr>
              <w:t xml:space="preserve">tory </w:t>
            </w:r>
            <w:r w:rsidR="00CB0B78">
              <w:rPr>
                <w:rFonts w:asciiTheme="majorBidi" w:hAnsiTheme="majorBidi" w:cstheme="majorBidi"/>
              </w:rPr>
              <w:t xml:space="preserve">should have clear message about EE&amp;C and </w:t>
            </w:r>
            <w:r w:rsidR="00AB4120" w:rsidRPr="00247311">
              <w:rPr>
                <w:rFonts w:asciiTheme="majorBidi" w:hAnsiTheme="majorBidi" w:cstheme="majorBidi"/>
              </w:rPr>
              <w:t xml:space="preserve">can be submitted in English, </w:t>
            </w:r>
            <w:r w:rsidR="007E704C" w:rsidRPr="00247311">
              <w:rPr>
                <w:rFonts w:asciiTheme="majorBidi" w:hAnsiTheme="majorBidi" w:cstheme="majorBidi"/>
              </w:rPr>
              <w:t>Urdu,</w:t>
            </w:r>
            <w:r w:rsidR="00AB4120" w:rsidRPr="00247311">
              <w:rPr>
                <w:rFonts w:asciiTheme="majorBidi" w:hAnsiTheme="majorBidi" w:cstheme="majorBidi"/>
              </w:rPr>
              <w:t xml:space="preserve"> and other regional languages of Pakistan</w:t>
            </w:r>
            <w:r w:rsidR="00247311" w:rsidRPr="00247311">
              <w:rPr>
                <w:rFonts w:asciiTheme="majorBidi" w:hAnsiTheme="majorBidi" w:cstheme="majorBidi"/>
              </w:rPr>
              <w:t xml:space="preserve">. </w:t>
            </w:r>
            <w:r w:rsidR="00CB0B78">
              <w:rPr>
                <w:rFonts w:asciiTheme="majorBidi" w:hAnsiTheme="majorBidi" w:cstheme="majorBidi"/>
              </w:rPr>
              <w:t>The</w:t>
            </w:r>
            <w:r w:rsidR="00AB4120" w:rsidRPr="0024731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competitions</w:t>
            </w:r>
            <w:r w:rsidR="00AB4120" w:rsidRPr="00247311">
              <w:rPr>
                <w:rFonts w:asciiTheme="majorBidi" w:hAnsiTheme="majorBidi" w:cstheme="majorBidi"/>
              </w:rPr>
              <w:t xml:space="preserve"> can be extended to each language separately depending on the number of participants</w:t>
            </w:r>
            <w:r w:rsidR="00247311" w:rsidRPr="00247311">
              <w:rPr>
                <w:rFonts w:asciiTheme="majorBidi" w:hAnsiTheme="majorBidi" w:cstheme="majorBidi"/>
              </w:rPr>
              <w:t xml:space="preserve">. </w:t>
            </w:r>
            <w:r w:rsidR="00AB4120" w:rsidRPr="00247311">
              <w:rPr>
                <w:rFonts w:asciiTheme="majorBidi" w:hAnsiTheme="majorBidi" w:cstheme="majorBidi"/>
              </w:rPr>
              <w:t xml:space="preserve">The </w:t>
            </w:r>
            <w:r w:rsidR="00CB0B78">
              <w:rPr>
                <w:rFonts w:asciiTheme="majorBidi" w:hAnsiTheme="majorBidi" w:cstheme="majorBidi"/>
              </w:rPr>
              <w:t>submissions</w:t>
            </w:r>
            <w:r w:rsidR="00AB4120" w:rsidRPr="00247311">
              <w:rPr>
                <w:rFonts w:asciiTheme="majorBidi" w:hAnsiTheme="majorBidi" w:cstheme="majorBidi"/>
              </w:rPr>
              <w:t xml:space="preserve"> will be checked for plagiarism, only original work will be processed for competition</w:t>
            </w:r>
            <w:r w:rsidR="007E704C">
              <w:rPr>
                <w:rFonts w:asciiTheme="majorBidi" w:hAnsiTheme="majorBidi" w:cstheme="majorBidi"/>
              </w:rPr>
              <w:t>.</w:t>
            </w:r>
          </w:p>
        </w:tc>
      </w:tr>
      <w:tr w:rsidR="00EA4528" w:rsidRPr="005C528A" w14:paraId="2409EA70" w14:textId="77777777" w:rsidTr="000609B7">
        <w:trPr>
          <w:trHeight w:val="1218"/>
          <w:jc w:val="center"/>
        </w:trPr>
        <w:tc>
          <w:tcPr>
            <w:tcW w:w="2155" w:type="dxa"/>
          </w:tcPr>
          <w:p w14:paraId="41366ACF" w14:textId="77777777" w:rsidR="00022194" w:rsidRPr="005C528A" w:rsidRDefault="00951EEF" w:rsidP="0034082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C528A">
              <w:rPr>
                <w:rFonts w:asciiTheme="majorBidi" w:hAnsiTheme="majorBidi" w:cstheme="majorBidi"/>
                <w:b/>
                <w:bCs/>
              </w:rPr>
              <w:t xml:space="preserve">Category Two </w:t>
            </w:r>
          </w:p>
          <w:p w14:paraId="5FAC519A" w14:textId="77777777" w:rsidR="002A7ABC" w:rsidRPr="005C528A" w:rsidRDefault="00951EEF" w:rsidP="00340827">
            <w:pPr>
              <w:jc w:val="both"/>
              <w:rPr>
                <w:rFonts w:asciiTheme="majorBidi" w:hAnsiTheme="majorBidi" w:cstheme="majorBidi"/>
              </w:rPr>
            </w:pPr>
            <w:r w:rsidRPr="005C528A">
              <w:rPr>
                <w:rFonts w:asciiTheme="majorBidi" w:hAnsiTheme="majorBidi" w:cstheme="majorBidi"/>
              </w:rPr>
              <w:t>(</w:t>
            </w:r>
            <w:r w:rsidR="005E44FE" w:rsidRPr="005C528A">
              <w:rPr>
                <w:rFonts w:asciiTheme="majorBidi" w:hAnsiTheme="majorBidi" w:cstheme="majorBidi"/>
              </w:rPr>
              <w:t>Video Competitions</w:t>
            </w:r>
            <w:r w:rsidRPr="005C528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370" w:type="dxa"/>
          </w:tcPr>
          <w:p w14:paraId="139DEA40" w14:textId="35BED005" w:rsidR="002A7ABC" w:rsidRPr="00CB0B78" w:rsidRDefault="001E55AF" w:rsidP="00CB0B78">
            <w:pPr>
              <w:pStyle w:val="ListParagraph"/>
              <w:numPr>
                <w:ilvl w:val="0"/>
                <w:numId w:val="1"/>
              </w:numPr>
              <w:ind w:left="160" w:hanging="18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46EF2" w:rsidRPr="0074067D">
              <w:rPr>
                <w:rFonts w:asciiTheme="majorBidi" w:hAnsiTheme="majorBidi" w:cstheme="majorBidi"/>
                <w:b/>
                <w:bCs/>
              </w:rPr>
              <w:t>Short Videos</w:t>
            </w:r>
            <w:r w:rsidR="00CB0B78">
              <w:rPr>
                <w:rFonts w:asciiTheme="majorBidi" w:hAnsiTheme="majorBidi" w:cstheme="majorBidi"/>
                <w:b/>
                <w:bCs/>
              </w:rPr>
              <w:t xml:space="preserve">                      </w:t>
            </w:r>
            <w:r w:rsidR="00CB0B78" w:rsidRPr="00CB0B78">
              <w:rPr>
                <w:rFonts w:asciiTheme="majorBidi" w:hAnsiTheme="majorBidi" w:cstheme="majorBidi"/>
              </w:rPr>
              <w:t>M</w:t>
            </w:r>
            <w:r w:rsidR="007E704C" w:rsidRPr="00CB0B78">
              <w:rPr>
                <w:rFonts w:asciiTheme="majorBidi" w:hAnsiTheme="majorBidi" w:cstheme="majorBidi"/>
              </w:rPr>
              <w:t>aximum length</w:t>
            </w:r>
            <w:r w:rsidR="00CB0B78">
              <w:rPr>
                <w:rFonts w:asciiTheme="majorBidi" w:hAnsiTheme="majorBidi" w:cstheme="majorBidi"/>
              </w:rPr>
              <w:t xml:space="preserve">: </w:t>
            </w:r>
            <w:r w:rsidR="00946EF2" w:rsidRPr="00CB0B78">
              <w:rPr>
                <w:rFonts w:asciiTheme="majorBidi" w:hAnsiTheme="majorBidi" w:cstheme="majorBidi"/>
              </w:rPr>
              <w:t>2 minutes</w:t>
            </w:r>
          </w:p>
          <w:p w14:paraId="31FDB66D" w14:textId="73E8F490" w:rsidR="000C050D" w:rsidRPr="00CB0B78" w:rsidRDefault="001E55AF" w:rsidP="00CB0B78">
            <w:pPr>
              <w:pStyle w:val="ListParagraph"/>
              <w:numPr>
                <w:ilvl w:val="0"/>
                <w:numId w:val="1"/>
              </w:numPr>
              <w:ind w:left="160" w:hanging="18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70A8C" w:rsidRPr="0074067D">
              <w:rPr>
                <w:rFonts w:asciiTheme="majorBidi" w:hAnsiTheme="majorBidi" w:cstheme="majorBidi"/>
                <w:b/>
                <w:bCs/>
              </w:rPr>
              <w:t>Short Film</w:t>
            </w:r>
            <w:r w:rsidR="00CB0B78">
              <w:rPr>
                <w:rFonts w:asciiTheme="majorBidi" w:hAnsiTheme="majorBidi" w:cstheme="majorBidi"/>
                <w:b/>
                <w:bCs/>
              </w:rPr>
              <w:t xml:space="preserve">                          </w:t>
            </w:r>
            <w:r w:rsidR="00CB0B78" w:rsidRPr="00CB0B78">
              <w:rPr>
                <w:rFonts w:asciiTheme="majorBidi" w:hAnsiTheme="majorBidi" w:cstheme="majorBidi"/>
              </w:rPr>
              <w:t>M</w:t>
            </w:r>
            <w:r w:rsidR="007E704C" w:rsidRPr="00CB0B78">
              <w:rPr>
                <w:rFonts w:asciiTheme="majorBidi" w:hAnsiTheme="majorBidi" w:cstheme="majorBidi"/>
              </w:rPr>
              <w:t>aximum length</w:t>
            </w:r>
            <w:r w:rsidR="00CB0B78">
              <w:rPr>
                <w:rFonts w:asciiTheme="majorBidi" w:hAnsiTheme="majorBidi" w:cstheme="majorBidi"/>
              </w:rPr>
              <w:t xml:space="preserve">: </w:t>
            </w:r>
            <w:r w:rsidR="000C050D" w:rsidRPr="00CB0B78">
              <w:rPr>
                <w:rFonts w:asciiTheme="majorBidi" w:hAnsiTheme="majorBidi" w:cstheme="majorBidi"/>
              </w:rPr>
              <w:t>5 minutes</w:t>
            </w:r>
          </w:p>
          <w:p w14:paraId="626EFA8E" w14:textId="77777777" w:rsidR="007E704C" w:rsidRPr="007E704C" w:rsidRDefault="007E704C" w:rsidP="007E704C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E704C">
              <w:rPr>
                <w:rFonts w:asciiTheme="majorBidi" w:hAnsiTheme="majorBidi" w:cstheme="majorBidi"/>
                <w:b/>
                <w:bCs/>
              </w:rPr>
              <w:t>Note:</w:t>
            </w:r>
          </w:p>
          <w:p w14:paraId="6D4C529B" w14:textId="6A7CD03A" w:rsidR="007E704C" w:rsidRPr="0074067D" w:rsidRDefault="007E704C" w:rsidP="0074067D">
            <w:pPr>
              <w:jc w:val="both"/>
              <w:rPr>
                <w:rFonts w:asciiTheme="majorBidi" w:hAnsiTheme="majorBidi" w:cstheme="majorBidi"/>
              </w:rPr>
            </w:pPr>
            <w:r w:rsidRPr="0074067D">
              <w:rPr>
                <w:rFonts w:asciiTheme="majorBidi" w:hAnsiTheme="majorBidi" w:cstheme="majorBidi"/>
              </w:rPr>
              <w:t xml:space="preserve">Both video and film must be based on an idea regarding the EE&amp;C behaviors in society. Only original work will be considered for </w:t>
            </w:r>
            <w:r w:rsidR="00AB34E0" w:rsidRPr="0074067D">
              <w:rPr>
                <w:rFonts w:asciiTheme="majorBidi" w:hAnsiTheme="majorBidi" w:cstheme="majorBidi"/>
              </w:rPr>
              <w:t xml:space="preserve">the </w:t>
            </w:r>
            <w:r w:rsidRPr="0074067D">
              <w:rPr>
                <w:rFonts w:asciiTheme="majorBidi" w:hAnsiTheme="majorBidi" w:cstheme="majorBidi"/>
              </w:rPr>
              <w:t xml:space="preserve">competition. </w:t>
            </w:r>
            <w:r w:rsidR="00CB0B78">
              <w:rPr>
                <w:rFonts w:asciiTheme="majorBidi" w:hAnsiTheme="majorBidi" w:cstheme="majorBidi"/>
              </w:rPr>
              <w:t xml:space="preserve">The submission </w:t>
            </w:r>
            <w:r w:rsidRPr="0074067D">
              <w:rPr>
                <w:rFonts w:asciiTheme="majorBidi" w:hAnsiTheme="majorBidi" w:cstheme="majorBidi"/>
              </w:rPr>
              <w:t xml:space="preserve">can be </w:t>
            </w:r>
            <w:r w:rsidR="00CB0B78">
              <w:rPr>
                <w:rFonts w:asciiTheme="majorBidi" w:hAnsiTheme="majorBidi" w:cstheme="majorBidi"/>
              </w:rPr>
              <w:t xml:space="preserve">made in </w:t>
            </w:r>
            <w:r w:rsidRPr="0074067D">
              <w:rPr>
                <w:rFonts w:asciiTheme="majorBidi" w:hAnsiTheme="majorBidi" w:cstheme="majorBidi"/>
              </w:rPr>
              <w:t>Urdu, English</w:t>
            </w:r>
            <w:r w:rsidR="00AB34E0" w:rsidRPr="0074067D">
              <w:rPr>
                <w:rFonts w:asciiTheme="majorBidi" w:hAnsiTheme="majorBidi" w:cstheme="majorBidi"/>
              </w:rPr>
              <w:t>,</w:t>
            </w:r>
            <w:r w:rsidRPr="0074067D">
              <w:rPr>
                <w:rFonts w:asciiTheme="majorBidi" w:hAnsiTheme="majorBidi" w:cstheme="majorBidi"/>
              </w:rPr>
              <w:t xml:space="preserve"> or </w:t>
            </w:r>
            <w:r w:rsidR="00CB0B78">
              <w:rPr>
                <w:rFonts w:asciiTheme="majorBidi" w:hAnsiTheme="majorBidi" w:cstheme="majorBidi"/>
              </w:rPr>
              <w:t xml:space="preserve">in </w:t>
            </w:r>
            <w:r w:rsidRPr="0074067D">
              <w:rPr>
                <w:rFonts w:asciiTheme="majorBidi" w:hAnsiTheme="majorBidi" w:cstheme="majorBidi"/>
              </w:rPr>
              <w:t xml:space="preserve">any regional language </w:t>
            </w:r>
            <w:r w:rsidR="00CB0B78">
              <w:rPr>
                <w:rFonts w:asciiTheme="majorBidi" w:hAnsiTheme="majorBidi" w:cstheme="majorBidi"/>
              </w:rPr>
              <w:t xml:space="preserve">of </w:t>
            </w:r>
            <w:r w:rsidRPr="0074067D">
              <w:rPr>
                <w:rFonts w:asciiTheme="majorBidi" w:hAnsiTheme="majorBidi" w:cstheme="majorBidi"/>
              </w:rPr>
              <w:t xml:space="preserve">Pakistan. </w:t>
            </w:r>
          </w:p>
        </w:tc>
      </w:tr>
      <w:tr w:rsidR="00EA4528" w:rsidRPr="005C528A" w14:paraId="146CA812" w14:textId="77777777" w:rsidTr="000609B7">
        <w:trPr>
          <w:trHeight w:val="599"/>
          <w:jc w:val="center"/>
        </w:trPr>
        <w:tc>
          <w:tcPr>
            <w:tcW w:w="2155" w:type="dxa"/>
          </w:tcPr>
          <w:p w14:paraId="2B739458" w14:textId="77777777" w:rsidR="00E46BDF" w:rsidRPr="005C528A" w:rsidRDefault="00D00A25" w:rsidP="0034082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C528A">
              <w:rPr>
                <w:rFonts w:asciiTheme="majorBidi" w:hAnsiTheme="majorBidi" w:cstheme="majorBidi"/>
                <w:b/>
                <w:bCs/>
              </w:rPr>
              <w:t>Category Three</w:t>
            </w:r>
          </w:p>
          <w:p w14:paraId="0C0EBCA7" w14:textId="222FFD1E" w:rsidR="002A7ABC" w:rsidRPr="005C528A" w:rsidRDefault="00D00A25" w:rsidP="00946EF2">
            <w:pPr>
              <w:jc w:val="both"/>
              <w:rPr>
                <w:rFonts w:asciiTheme="majorBidi" w:hAnsiTheme="majorBidi" w:cstheme="majorBidi"/>
              </w:rPr>
            </w:pPr>
            <w:r w:rsidRPr="005C528A">
              <w:rPr>
                <w:rFonts w:asciiTheme="majorBidi" w:hAnsiTheme="majorBidi" w:cstheme="majorBidi"/>
              </w:rPr>
              <w:t>(</w:t>
            </w:r>
            <w:r w:rsidR="000609B7" w:rsidRPr="005C528A">
              <w:rPr>
                <w:rFonts w:asciiTheme="majorBidi" w:hAnsiTheme="majorBidi" w:cstheme="majorBidi"/>
              </w:rPr>
              <w:t>Art Competition</w:t>
            </w:r>
            <w:r w:rsidRPr="005C528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370" w:type="dxa"/>
          </w:tcPr>
          <w:p w14:paraId="2C680D7D" w14:textId="2FF6D3EE" w:rsidR="00382C8B" w:rsidRPr="0074067D" w:rsidRDefault="001E55AF" w:rsidP="0074067D">
            <w:pPr>
              <w:pStyle w:val="ListParagraph"/>
              <w:numPr>
                <w:ilvl w:val="0"/>
                <w:numId w:val="1"/>
              </w:numPr>
              <w:ind w:left="160" w:hanging="18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82C8B" w:rsidRPr="0074067D">
              <w:rPr>
                <w:rFonts w:asciiTheme="majorBidi" w:hAnsiTheme="majorBidi" w:cstheme="majorBidi"/>
                <w:b/>
                <w:bCs/>
              </w:rPr>
              <w:t>Painting or Drawing:</w:t>
            </w:r>
          </w:p>
          <w:p w14:paraId="2EDA3E71" w14:textId="55D4CDDD" w:rsidR="002A7ABC" w:rsidRPr="005C528A" w:rsidRDefault="00946EF2" w:rsidP="0074067D">
            <w:pPr>
              <w:pStyle w:val="ListParagraph"/>
              <w:numPr>
                <w:ilvl w:val="0"/>
                <w:numId w:val="10"/>
              </w:numPr>
              <w:ind w:left="160" w:hanging="178"/>
              <w:jc w:val="both"/>
              <w:rPr>
                <w:rFonts w:asciiTheme="majorBidi" w:hAnsiTheme="majorBidi" w:cstheme="majorBidi"/>
              </w:rPr>
            </w:pPr>
            <w:r w:rsidRPr="005C528A">
              <w:rPr>
                <w:rFonts w:asciiTheme="majorBidi" w:hAnsiTheme="majorBidi" w:cstheme="majorBidi"/>
              </w:rPr>
              <w:t xml:space="preserve">Handmade </w:t>
            </w:r>
            <w:r w:rsidR="000609B7" w:rsidRPr="005C528A">
              <w:rPr>
                <w:rFonts w:asciiTheme="majorBidi" w:hAnsiTheme="majorBidi" w:cstheme="majorBidi"/>
              </w:rPr>
              <w:t>Artwork</w:t>
            </w:r>
            <w:r w:rsidRPr="005C528A">
              <w:rPr>
                <w:rFonts w:asciiTheme="majorBidi" w:hAnsiTheme="majorBidi" w:cstheme="majorBidi"/>
              </w:rPr>
              <w:t xml:space="preserve">/paintings will be included in </w:t>
            </w:r>
            <w:r w:rsidR="00266BB0" w:rsidRPr="005C528A">
              <w:rPr>
                <w:rFonts w:asciiTheme="majorBidi" w:hAnsiTheme="majorBidi" w:cstheme="majorBidi"/>
              </w:rPr>
              <w:t>the competition</w:t>
            </w:r>
            <w:r w:rsidRPr="005C528A">
              <w:rPr>
                <w:rFonts w:asciiTheme="majorBidi" w:hAnsiTheme="majorBidi" w:cstheme="majorBidi"/>
              </w:rPr>
              <w:t xml:space="preserve"> </w:t>
            </w:r>
            <w:r w:rsidR="00AB34E0" w:rsidRPr="005C528A">
              <w:rPr>
                <w:rFonts w:asciiTheme="majorBidi" w:hAnsiTheme="majorBidi" w:cstheme="majorBidi"/>
              </w:rPr>
              <w:t>only.</w:t>
            </w:r>
          </w:p>
          <w:p w14:paraId="059A3A37" w14:textId="2B2D1E90" w:rsidR="00946EF2" w:rsidRPr="0074067D" w:rsidRDefault="001E55AF" w:rsidP="0074067D">
            <w:pPr>
              <w:pStyle w:val="ListParagraph"/>
              <w:numPr>
                <w:ilvl w:val="0"/>
                <w:numId w:val="1"/>
              </w:numPr>
              <w:ind w:left="160" w:hanging="18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46EF2" w:rsidRPr="0074067D">
              <w:rPr>
                <w:rFonts w:asciiTheme="majorBidi" w:hAnsiTheme="majorBidi" w:cstheme="majorBidi"/>
                <w:b/>
                <w:bCs/>
              </w:rPr>
              <w:t>Digital Poster Designing</w:t>
            </w:r>
            <w:r w:rsidR="00382C8B" w:rsidRPr="0074067D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26B444E1" w14:textId="4E7DA1DD" w:rsidR="00EA6C60" w:rsidRDefault="00930AC5" w:rsidP="00382C8B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 digital poster </w:t>
            </w:r>
            <w:r w:rsidR="00B036AB">
              <w:rPr>
                <w:rFonts w:asciiTheme="majorBidi" w:hAnsiTheme="majorBidi" w:cstheme="majorBidi"/>
              </w:rPr>
              <w:t>(original work only)</w:t>
            </w:r>
          </w:p>
          <w:p w14:paraId="216AD8E7" w14:textId="77777777" w:rsidR="007E704C" w:rsidRPr="00930AC5" w:rsidRDefault="007E704C" w:rsidP="007E704C">
            <w:pPr>
              <w:ind w:left="-1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30AC5">
              <w:rPr>
                <w:rFonts w:asciiTheme="majorBidi" w:hAnsiTheme="majorBidi" w:cstheme="majorBidi"/>
                <w:b/>
                <w:bCs/>
              </w:rPr>
              <w:t>Note:</w:t>
            </w:r>
          </w:p>
          <w:p w14:paraId="08B7F633" w14:textId="656071BD" w:rsidR="007E704C" w:rsidRPr="007E704C" w:rsidRDefault="007E704C" w:rsidP="007E704C">
            <w:pPr>
              <w:ind w:left="-18"/>
              <w:jc w:val="both"/>
              <w:rPr>
                <w:rFonts w:asciiTheme="majorBidi" w:hAnsiTheme="majorBidi" w:cstheme="majorBidi"/>
              </w:rPr>
            </w:pPr>
            <w:r w:rsidRPr="005C528A">
              <w:rPr>
                <w:rFonts w:asciiTheme="majorBidi" w:hAnsiTheme="majorBidi" w:cstheme="majorBidi"/>
              </w:rPr>
              <w:t>Painting</w:t>
            </w:r>
            <w:r w:rsidR="00930AC5">
              <w:rPr>
                <w:rFonts w:asciiTheme="majorBidi" w:hAnsiTheme="majorBidi" w:cstheme="majorBidi"/>
              </w:rPr>
              <w:t xml:space="preserve"> or </w:t>
            </w:r>
            <w:r w:rsidRPr="005C528A">
              <w:rPr>
                <w:rFonts w:asciiTheme="majorBidi" w:hAnsiTheme="majorBidi" w:cstheme="majorBidi"/>
              </w:rPr>
              <w:t>drawing</w:t>
            </w:r>
            <w:r w:rsidR="00930AC5">
              <w:rPr>
                <w:rFonts w:asciiTheme="majorBidi" w:hAnsiTheme="majorBidi" w:cstheme="majorBidi"/>
              </w:rPr>
              <w:t xml:space="preserve"> and digital </w:t>
            </w:r>
            <w:r w:rsidR="00AB34E0">
              <w:rPr>
                <w:rFonts w:asciiTheme="majorBidi" w:hAnsiTheme="majorBidi" w:cstheme="majorBidi"/>
              </w:rPr>
              <w:t>posters</w:t>
            </w:r>
            <w:r w:rsidR="00930AC5">
              <w:rPr>
                <w:rFonts w:asciiTheme="majorBidi" w:hAnsiTheme="majorBidi" w:cstheme="majorBidi"/>
              </w:rPr>
              <w:t xml:space="preserve"> should </w:t>
            </w:r>
            <w:r w:rsidRPr="005C528A">
              <w:rPr>
                <w:rFonts w:asciiTheme="majorBidi" w:hAnsiTheme="majorBidi" w:cstheme="majorBidi"/>
              </w:rPr>
              <w:t>clearly reflect an idea about EE&amp;C</w:t>
            </w:r>
            <w:r w:rsidR="00930AC5">
              <w:rPr>
                <w:rFonts w:asciiTheme="majorBidi" w:hAnsiTheme="majorBidi" w:cstheme="majorBidi"/>
              </w:rPr>
              <w:t>,</w:t>
            </w:r>
            <w:r w:rsidRPr="005C528A">
              <w:rPr>
                <w:rFonts w:asciiTheme="majorBidi" w:hAnsiTheme="majorBidi" w:cstheme="majorBidi"/>
              </w:rPr>
              <w:t xml:space="preserve"> meaningfully</w:t>
            </w:r>
            <w:r w:rsidR="00930AC5">
              <w:rPr>
                <w:rFonts w:asciiTheme="majorBidi" w:hAnsiTheme="majorBidi" w:cstheme="majorBidi"/>
              </w:rPr>
              <w:t xml:space="preserve">. </w:t>
            </w:r>
          </w:p>
        </w:tc>
      </w:tr>
      <w:tr w:rsidR="000609B7" w:rsidRPr="005C528A" w14:paraId="7D2F3347" w14:textId="77777777" w:rsidTr="000609B7">
        <w:trPr>
          <w:trHeight w:val="599"/>
          <w:jc w:val="center"/>
        </w:trPr>
        <w:tc>
          <w:tcPr>
            <w:tcW w:w="2155" w:type="dxa"/>
          </w:tcPr>
          <w:p w14:paraId="316072AF" w14:textId="77777777" w:rsidR="000609B7" w:rsidRDefault="000609B7" w:rsidP="0034082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Category Four </w:t>
            </w:r>
          </w:p>
          <w:p w14:paraId="6D507827" w14:textId="08C2E725" w:rsidR="000609B7" w:rsidRPr="000609B7" w:rsidRDefault="000609B7" w:rsidP="00340827">
            <w:pPr>
              <w:jc w:val="both"/>
              <w:rPr>
                <w:rFonts w:asciiTheme="majorBidi" w:hAnsiTheme="majorBidi" w:cstheme="majorBidi"/>
              </w:rPr>
            </w:pPr>
            <w:r w:rsidRPr="000609B7">
              <w:rPr>
                <w:rFonts w:asciiTheme="majorBidi" w:hAnsiTheme="majorBidi" w:cstheme="majorBidi"/>
              </w:rPr>
              <w:t>(</w:t>
            </w:r>
            <w:r w:rsidR="00614D79">
              <w:rPr>
                <w:rFonts w:asciiTheme="majorBidi" w:hAnsiTheme="majorBidi" w:cstheme="majorBidi"/>
              </w:rPr>
              <w:t>Mobile</w:t>
            </w:r>
            <w:r w:rsidR="00266BB0">
              <w:rPr>
                <w:rFonts w:asciiTheme="majorBidi" w:hAnsiTheme="majorBidi" w:cstheme="majorBidi"/>
              </w:rPr>
              <w:t xml:space="preserve"> </w:t>
            </w:r>
            <w:r w:rsidRPr="000609B7">
              <w:rPr>
                <w:rFonts w:asciiTheme="majorBidi" w:hAnsiTheme="majorBidi" w:cstheme="majorBidi"/>
              </w:rPr>
              <w:t>App</w:t>
            </w:r>
            <w:r w:rsidR="00266BB0">
              <w:rPr>
                <w:rFonts w:asciiTheme="majorBidi" w:hAnsiTheme="majorBidi" w:cstheme="majorBidi"/>
              </w:rPr>
              <w:t>lication</w:t>
            </w:r>
            <w:r w:rsidRPr="000609B7">
              <w:rPr>
                <w:rFonts w:asciiTheme="majorBidi" w:hAnsiTheme="majorBidi" w:cstheme="majorBidi"/>
              </w:rPr>
              <w:t xml:space="preserve"> Development</w:t>
            </w:r>
            <w:r w:rsidR="00614D79">
              <w:rPr>
                <w:rFonts w:asciiTheme="majorBidi" w:hAnsiTheme="majorBidi" w:cstheme="majorBidi"/>
              </w:rPr>
              <w:t xml:space="preserve"> Competition</w:t>
            </w:r>
            <w:r w:rsidRPr="000609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370" w:type="dxa"/>
          </w:tcPr>
          <w:p w14:paraId="34D91BED" w14:textId="630ACA11" w:rsidR="002B1936" w:rsidRPr="001E55AF" w:rsidRDefault="001E55AF" w:rsidP="001E55AF">
            <w:pPr>
              <w:pStyle w:val="ListParagraph"/>
              <w:numPr>
                <w:ilvl w:val="0"/>
                <w:numId w:val="1"/>
              </w:numPr>
              <w:ind w:left="160" w:hanging="18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B1936" w:rsidRPr="001E55AF">
              <w:rPr>
                <w:rFonts w:asciiTheme="majorBidi" w:hAnsiTheme="majorBidi" w:cstheme="majorBidi"/>
                <w:b/>
                <w:bCs/>
              </w:rPr>
              <w:t>Mobile Application development:</w:t>
            </w:r>
          </w:p>
          <w:p w14:paraId="53E5FE8C" w14:textId="351568A1" w:rsidR="002B1936" w:rsidRPr="0074067D" w:rsidRDefault="002B1936" w:rsidP="007406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067D">
              <w:rPr>
                <w:rFonts w:asciiTheme="majorBidi" w:hAnsiTheme="majorBidi" w:cstheme="majorBidi"/>
                <w:sz w:val="24"/>
                <w:szCs w:val="24"/>
              </w:rPr>
              <w:t>Mobile application ideas should be tailored to meet practical needs of energy efficiency in one</w:t>
            </w:r>
            <w:r w:rsidR="00761033" w:rsidRPr="0074067D">
              <w:rPr>
                <w:rFonts w:asciiTheme="majorBidi" w:hAnsiTheme="majorBidi" w:cstheme="majorBidi"/>
                <w:sz w:val="24"/>
                <w:szCs w:val="24"/>
              </w:rPr>
              <w:t xml:space="preserve"> of</w:t>
            </w:r>
            <w:r w:rsidRPr="0074067D">
              <w:rPr>
                <w:rFonts w:asciiTheme="majorBidi" w:hAnsiTheme="majorBidi" w:cstheme="majorBidi"/>
                <w:sz w:val="24"/>
                <w:szCs w:val="24"/>
              </w:rPr>
              <w:t xml:space="preserve"> the following sectors of </w:t>
            </w:r>
            <w:r w:rsidR="00AB34E0" w:rsidRPr="0074067D">
              <w:rPr>
                <w:rFonts w:asciiTheme="majorBidi" w:hAnsiTheme="majorBidi" w:cstheme="majorBidi"/>
                <w:sz w:val="24"/>
                <w:szCs w:val="24"/>
              </w:rPr>
              <w:t>the economy</w:t>
            </w:r>
            <w:r w:rsidR="00B036AB" w:rsidRPr="0074067D">
              <w:rPr>
                <w:rFonts w:asciiTheme="majorBidi" w:hAnsiTheme="majorBidi" w:cstheme="majorBidi"/>
                <w:sz w:val="24"/>
                <w:szCs w:val="24"/>
              </w:rPr>
              <w:t xml:space="preserve"> i.e. </w:t>
            </w:r>
          </w:p>
          <w:p w14:paraId="5205E723" w14:textId="367428D1" w:rsidR="002B1936" w:rsidRPr="00930AC5" w:rsidRDefault="002B1936" w:rsidP="007406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0AC5">
              <w:rPr>
                <w:rFonts w:asciiTheme="majorBidi" w:hAnsiTheme="majorBidi" w:cstheme="majorBidi"/>
                <w:sz w:val="24"/>
                <w:szCs w:val="24"/>
              </w:rPr>
              <w:t>Buildings</w:t>
            </w:r>
          </w:p>
          <w:p w14:paraId="759CA6D1" w14:textId="10CDD172" w:rsidR="002B1936" w:rsidRPr="00930AC5" w:rsidRDefault="002B1936" w:rsidP="007406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0AC5">
              <w:rPr>
                <w:rFonts w:asciiTheme="majorBidi" w:hAnsiTheme="majorBidi" w:cstheme="majorBidi"/>
                <w:sz w:val="24"/>
                <w:szCs w:val="24"/>
              </w:rPr>
              <w:t>Agriculture</w:t>
            </w:r>
          </w:p>
          <w:p w14:paraId="401EE9FC" w14:textId="18299752" w:rsidR="00930AC5" w:rsidRPr="00930AC5" w:rsidRDefault="002B1936" w:rsidP="007406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0AC5">
              <w:rPr>
                <w:rFonts w:asciiTheme="majorBidi" w:hAnsiTheme="majorBidi" w:cstheme="majorBidi"/>
                <w:sz w:val="24"/>
                <w:szCs w:val="24"/>
              </w:rPr>
              <w:t>Transportation</w:t>
            </w:r>
          </w:p>
          <w:p w14:paraId="02E1CE30" w14:textId="08009AEE" w:rsidR="00930AC5" w:rsidRPr="00930AC5" w:rsidRDefault="00247311" w:rsidP="007406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r w:rsidRPr="00930AC5">
              <w:rPr>
                <w:rFonts w:asciiTheme="majorBidi" w:hAnsiTheme="majorBidi" w:cstheme="majorBidi"/>
              </w:rPr>
              <w:t>Power and Petroleum</w:t>
            </w:r>
          </w:p>
          <w:p w14:paraId="431E51A6" w14:textId="0CD2826A" w:rsidR="00614D79" w:rsidRPr="00930AC5" w:rsidRDefault="00247311" w:rsidP="007406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r w:rsidRPr="00930AC5">
              <w:rPr>
                <w:rFonts w:asciiTheme="majorBidi" w:hAnsiTheme="majorBidi" w:cstheme="majorBidi"/>
              </w:rPr>
              <w:t xml:space="preserve">Industry </w:t>
            </w:r>
            <w:r w:rsidR="00614D79" w:rsidRPr="00930AC5">
              <w:rPr>
                <w:rFonts w:asciiTheme="majorBidi" w:hAnsiTheme="majorBidi" w:cstheme="majorBidi"/>
              </w:rPr>
              <w:t xml:space="preserve">   </w:t>
            </w:r>
          </w:p>
        </w:tc>
      </w:tr>
    </w:tbl>
    <w:p w14:paraId="6ECDCF82" w14:textId="2791A255" w:rsidR="000609B7" w:rsidRPr="005C528A" w:rsidRDefault="000609B7" w:rsidP="00930AC5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`</w:t>
      </w:r>
    </w:p>
    <w:p w14:paraId="522440FF" w14:textId="77777777" w:rsidR="005B3CD6" w:rsidRPr="005C528A" w:rsidRDefault="00A175C9" w:rsidP="0034082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C528A">
        <w:rPr>
          <w:rFonts w:asciiTheme="majorBidi" w:hAnsiTheme="majorBidi" w:cstheme="majorBidi"/>
          <w:b/>
          <w:bCs/>
        </w:rPr>
        <w:t>Details:</w:t>
      </w:r>
    </w:p>
    <w:p w14:paraId="53DE4BE7" w14:textId="34570AE8" w:rsidR="00951EEF" w:rsidRPr="005C528A" w:rsidRDefault="00951EEF" w:rsidP="00CB0B78">
      <w:pPr>
        <w:pStyle w:val="ListParagraph"/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t xml:space="preserve">There </w:t>
      </w:r>
      <w:r w:rsidR="000C7E66">
        <w:rPr>
          <w:rFonts w:asciiTheme="majorBidi" w:hAnsiTheme="majorBidi" w:cstheme="majorBidi"/>
        </w:rPr>
        <w:t>will be 0</w:t>
      </w:r>
      <w:r w:rsidR="0015038F">
        <w:rPr>
          <w:rFonts w:asciiTheme="majorBidi" w:hAnsiTheme="majorBidi" w:cstheme="majorBidi"/>
        </w:rPr>
        <w:t>6</w:t>
      </w:r>
      <w:r w:rsidR="00A175C9" w:rsidRPr="005C528A">
        <w:rPr>
          <w:rFonts w:asciiTheme="majorBidi" w:hAnsiTheme="majorBidi" w:cstheme="majorBidi"/>
        </w:rPr>
        <w:t xml:space="preserve"> different award</w:t>
      </w:r>
      <w:r w:rsidR="00315333">
        <w:rPr>
          <w:rFonts w:asciiTheme="majorBidi" w:hAnsiTheme="majorBidi" w:cstheme="majorBidi"/>
        </w:rPr>
        <w:t>s sub-categories</w:t>
      </w:r>
      <w:r w:rsidR="0015038F">
        <w:rPr>
          <w:rFonts w:asciiTheme="majorBidi" w:hAnsiTheme="majorBidi" w:cstheme="majorBidi"/>
        </w:rPr>
        <w:t xml:space="preserve"> </w:t>
      </w:r>
      <w:r w:rsidR="00A175C9" w:rsidRPr="005C528A">
        <w:rPr>
          <w:rFonts w:asciiTheme="majorBidi" w:hAnsiTheme="majorBidi" w:cstheme="majorBidi"/>
        </w:rPr>
        <w:t>with following composition:</w:t>
      </w:r>
    </w:p>
    <w:p w14:paraId="1212D1E2" w14:textId="77777777" w:rsidR="003E7CEF" w:rsidRPr="005C528A" w:rsidRDefault="003E7CEF" w:rsidP="00A175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</w:rPr>
        <w:sectPr w:rsidR="003E7CEF" w:rsidRPr="005C528A" w:rsidSect="00F55AEA">
          <w:footerReference w:type="default" r:id="rId9"/>
          <w:pgSz w:w="12240" w:h="15840"/>
          <w:pgMar w:top="720" w:right="720" w:bottom="720" w:left="720" w:header="864" w:footer="0" w:gutter="0"/>
          <w:cols w:space="708"/>
          <w:docGrid w:linePitch="360"/>
        </w:sectPr>
      </w:pPr>
    </w:p>
    <w:p w14:paraId="770A9354" w14:textId="7CF86CF1" w:rsidR="00EA6C60" w:rsidRPr="009545F3" w:rsidRDefault="00EA6C60" w:rsidP="00CB0B78">
      <w:pPr>
        <w:pStyle w:val="ListParagraph"/>
        <w:numPr>
          <w:ilvl w:val="0"/>
          <w:numId w:val="19"/>
        </w:numPr>
        <w:spacing w:after="0" w:line="240" w:lineRule="auto"/>
        <w:ind w:left="1080" w:hanging="288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t>Class 1</w:t>
      </w:r>
      <w:r w:rsidR="008C058E" w:rsidRPr="008C058E">
        <w:rPr>
          <w:rFonts w:asciiTheme="majorBidi" w:hAnsiTheme="majorBidi" w:cstheme="majorBidi"/>
          <w:vertAlign w:val="superscript"/>
        </w:rPr>
        <w:t>st</w:t>
      </w:r>
      <w:r w:rsidRPr="008C058E">
        <w:rPr>
          <w:rFonts w:asciiTheme="majorBidi" w:hAnsiTheme="majorBidi" w:cstheme="majorBidi"/>
          <w:vertAlign w:val="superscript"/>
        </w:rPr>
        <w:t xml:space="preserve"> </w:t>
      </w:r>
      <w:r w:rsidRPr="005C528A">
        <w:rPr>
          <w:rFonts w:asciiTheme="majorBidi" w:hAnsiTheme="majorBidi" w:cstheme="majorBidi"/>
        </w:rPr>
        <w:t>-</w:t>
      </w:r>
      <w:r w:rsidRPr="009545F3">
        <w:rPr>
          <w:rFonts w:asciiTheme="majorBidi" w:hAnsiTheme="majorBidi" w:cstheme="majorBidi"/>
        </w:rPr>
        <w:t>4</w:t>
      </w:r>
      <w:r w:rsidR="008C058E" w:rsidRPr="009545F3">
        <w:rPr>
          <w:rFonts w:asciiTheme="majorBidi" w:hAnsiTheme="majorBidi" w:cstheme="majorBidi"/>
          <w:vertAlign w:val="superscript"/>
        </w:rPr>
        <w:t>th</w:t>
      </w:r>
      <w:r w:rsidR="00761033" w:rsidRPr="009545F3">
        <w:rPr>
          <w:rFonts w:asciiTheme="majorBidi" w:hAnsiTheme="majorBidi" w:cstheme="majorBidi"/>
          <w:vertAlign w:val="superscript"/>
        </w:rPr>
        <w:t xml:space="preserve"> </w:t>
      </w:r>
      <w:r w:rsidR="00761033" w:rsidRPr="009545F3">
        <w:rPr>
          <w:rFonts w:asciiTheme="majorBidi" w:hAnsiTheme="majorBidi" w:cstheme="majorBidi"/>
        </w:rPr>
        <w:t>(</w:t>
      </w:r>
      <w:r w:rsidR="00CB0B78">
        <w:rPr>
          <w:rFonts w:asciiTheme="majorBidi" w:hAnsiTheme="majorBidi" w:cstheme="majorBidi"/>
        </w:rPr>
        <w:t xml:space="preserve">Category three- </w:t>
      </w:r>
      <w:r w:rsidR="00761033" w:rsidRPr="009545F3">
        <w:rPr>
          <w:rFonts w:asciiTheme="majorBidi" w:hAnsiTheme="majorBidi" w:cstheme="majorBidi"/>
        </w:rPr>
        <w:t>Arts Competition</w:t>
      </w:r>
      <w:r w:rsidR="00CB0B78">
        <w:rPr>
          <w:rFonts w:asciiTheme="majorBidi" w:hAnsiTheme="majorBidi" w:cstheme="majorBidi"/>
        </w:rPr>
        <w:t>)</w:t>
      </w:r>
      <w:r w:rsidR="00761033" w:rsidRPr="009545F3">
        <w:rPr>
          <w:rFonts w:asciiTheme="majorBidi" w:hAnsiTheme="majorBidi" w:cstheme="majorBidi"/>
        </w:rPr>
        <w:t xml:space="preserve"> </w:t>
      </w:r>
    </w:p>
    <w:p w14:paraId="6BC3019D" w14:textId="77777777" w:rsidR="00951EEF" w:rsidRPr="005C528A" w:rsidRDefault="00951EEF" w:rsidP="00315333">
      <w:pPr>
        <w:pStyle w:val="ListParagraph"/>
        <w:numPr>
          <w:ilvl w:val="0"/>
          <w:numId w:val="19"/>
        </w:numPr>
        <w:spacing w:after="0" w:line="240" w:lineRule="auto"/>
        <w:ind w:left="450" w:hanging="180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t>Class 5</w:t>
      </w:r>
      <w:r w:rsidRPr="005C528A">
        <w:rPr>
          <w:rFonts w:asciiTheme="majorBidi" w:hAnsiTheme="majorBidi" w:cstheme="majorBidi"/>
          <w:vertAlign w:val="superscript"/>
        </w:rPr>
        <w:t>th</w:t>
      </w:r>
      <w:r w:rsidRPr="005C528A">
        <w:rPr>
          <w:rFonts w:asciiTheme="majorBidi" w:hAnsiTheme="majorBidi" w:cstheme="majorBidi"/>
        </w:rPr>
        <w:t xml:space="preserve"> -8</w:t>
      </w:r>
      <w:r w:rsidRPr="005C528A">
        <w:rPr>
          <w:rFonts w:asciiTheme="majorBidi" w:hAnsiTheme="majorBidi" w:cstheme="majorBidi"/>
          <w:vertAlign w:val="superscript"/>
        </w:rPr>
        <w:t>th</w:t>
      </w:r>
      <w:r w:rsidRPr="005C528A">
        <w:rPr>
          <w:rFonts w:asciiTheme="majorBidi" w:hAnsiTheme="majorBidi" w:cstheme="majorBidi"/>
        </w:rPr>
        <w:t xml:space="preserve"> </w:t>
      </w:r>
    </w:p>
    <w:p w14:paraId="7346535F" w14:textId="77777777" w:rsidR="00930AC5" w:rsidRDefault="00930AC5" w:rsidP="00CB0B78">
      <w:pPr>
        <w:pStyle w:val="ListParagraph"/>
        <w:numPr>
          <w:ilvl w:val="0"/>
          <w:numId w:val="19"/>
        </w:numPr>
        <w:spacing w:after="0" w:line="240" w:lineRule="auto"/>
        <w:ind w:left="1080" w:hanging="288"/>
        <w:jc w:val="both"/>
        <w:rPr>
          <w:rFonts w:asciiTheme="majorBidi" w:hAnsiTheme="majorBidi" w:cstheme="majorBidi"/>
        </w:rPr>
        <w:sectPr w:rsidR="00930AC5" w:rsidSect="00CB0B78">
          <w:type w:val="continuous"/>
          <w:pgSz w:w="12240" w:h="15840"/>
          <w:pgMar w:top="1440" w:right="1080" w:bottom="1440" w:left="360" w:header="708" w:footer="708" w:gutter="0"/>
          <w:cols w:num="2" w:space="180"/>
          <w:docGrid w:linePitch="360"/>
        </w:sectPr>
      </w:pPr>
    </w:p>
    <w:p w14:paraId="3321C6DE" w14:textId="77777777" w:rsidR="00951EEF" w:rsidRPr="005C528A" w:rsidRDefault="00951EEF" w:rsidP="00CB0B78">
      <w:pPr>
        <w:pStyle w:val="ListParagraph"/>
        <w:numPr>
          <w:ilvl w:val="0"/>
          <w:numId w:val="19"/>
        </w:numPr>
        <w:spacing w:after="0" w:line="240" w:lineRule="auto"/>
        <w:ind w:left="1080" w:hanging="288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t>Class 9</w:t>
      </w:r>
      <w:r w:rsidRPr="005C528A">
        <w:rPr>
          <w:rFonts w:asciiTheme="majorBidi" w:hAnsiTheme="majorBidi" w:cstheme="majorBidi"/>
          <w:vertAlign w:val="superscript"/>
        </w:rPr>
        <w:t>th</w:t>
      </w:r>
      <w:r w:rsidRPr="005C528A">
        <w:rPr>
          <w:rFonts w:asciiTheme="majorBidi" w:hAnsiTheme="majorBidi" w:cstheme="majorBidi"/>
        </w:rPr>
        <w:t xml:space="preserve"> to 10</w:t>
      </w:r>
      <w:r w:rsidRPr="005C528A">
        <w:rPr>
          <w:rFonts w:asciiTheme="majorBidi" w:hAnsiTheme="majorBidi" w:cstheme="majorBidi"/>
          <w:vertAlign w:val="superscript"/>
        </w:rPr>
        <w:t>th</w:t>
      </w:r>
      <w:r w:rsidRPr="005C528A">
        <w:rPr>
          <w:rFonts w:asciiTheme="majorBidi" w:hAnsiTheme="majorBidi" w:cstheme="majorBidi"/>
        </w:rPr>
        <w:t xml:space="preserve"> </w:t>
      </w:r>
    </w:p>
    <w:p w14:paraId="31D6FC9B" w14:textId="77777777" w:rsidR="00951EEF" w:rsidRPr="005C528A" w:rsidRDefault="00951EEF" w:rsidP="00315333">
      <w:pPr>
        <w:pStyle w:val="ListParagraph"/>
        <w:numPr>
          <w:ilvl w:val="0"/>
          <w:numId w:val="19"/>
        </w:numPr>
        <w:spacing w:after="0" w:line="240" w:lineRule="auto"/>
        <w:ind w:left="180" w:hanging="180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t>Class 11</w:t>
      </w:r>
      <w:r w:rsidRPr="005C528A">
        <w:rPr>
          <w:rFonts w:asciiTheme="majorBidi" w:hAnsiTheme="majorBidi" w:cstheme="majorBidi"/>
          <w:vertAlign w:val="superscript"/>
        </w:rPr>
        <w:t>th</w:t>
      </w:r>
      <w:r w:rsidRPr="005C528A">
        <w:rPr>
          <w:rFonts w:asciiTheme="majorBidi" w:hAnsiTheme="majorBidi" w:cstheme="majorBidi"/>
        </w:rPr>
        <w:t>- 12</w:t>
      </w:r>
      <w:r w:rsidRPr="005C528A">
        <w:rPr>
          <w:rFonts w:asciiTheme="majorBidi" w:hAnsiTheme="majorBidi" w:cstheme="majorBidi"/>
          <w:vertAlign w:val="superscript"/>
        </w:rPr>
        <w:t>th</w:t>
      </w:r>
      <w:r w:rsidRPr="005C528A">
        <w:rPr>
          <w:rFonts w:asciiTheme="majorBidi" w:hAnsiTheme="majorBidi" w:cstheme="majorBidi"/>
        </w:rPr>
        <w:t xml:space="preserve"> </w:t>
      </w:r>
    </w:p>
    <w:p w14:paraId="6BF94C2F" w14:textId="77777777" w:rsidR="00930AC5" w:rsidRDefault="00930AC5" w:rsidP="00CB0B78">
      <w:pPr>
        <w:pStyle w:val="ListParagraph"/>
        <w:numPr>
          <w:ilvl w:val="0"/>
          <w:numId w:val="19"/>
        </w:numPr>
        <w:spacing w:after="0" w:line="240" w:lineRule="auto"/>
        <w:ind w:left="1080" w:hanging="288"/>
        <w:jc w:val="both"/>
        <w:rPr>
          <w:rFonts w:asciiTheme="majorBidi" w:hAnsiTheme="majorBidi" w:cstheme="majorBidi"/>
        </w:rPr>
        <w:sectPr w:rsidR="00930AC5" w:rsidSect="00CB0B78">
          <w:type w:val="continuous"/>
          <w:pgSz w:w="12240" w:h="15840"/>
          <w:pgMar w:top="1440" w:right="1080" w:bottom="1440" w:left="360" w:header="708" w:footer="708" w:gutter="0"/>
          <w:cols w:num="2" w:space="708"/>
          <w:docGrid w:linePitch="360"/>
        </w:sectPr>
      </w:pPr>
    </w:p>
    <w:p w14:paraId="647C505F" w14:textId="77777777" w:rsidR="000A6E26" w:rsidRDefault="00951EEF" w:rsidP="00CB0B78">
      <w:pPr>
        <w:pStyle w:val="ListParagraph"/>
        <w:numPr>
          <w:ilvl w:val="0"/>
          <w:numId w:val="19"/>
        </w:numPr>
        <w:spacing w:after="0" w:line="240" w:lineRule="auto"/>
        <w:ind w:left="1080" w:hanging="288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t>BS 1</w:t>
      </w:r>
      <w:r w:rsidRPr="005C528A">
        <w:rPr>
          <w:rFonts w:asciiTheme="majorBidi" w:hAnsiTheme="majorBidi" w:cstheme="majorBidi"/>
          <w:vertAlign w:val="superscript"/>
        </w:rPr>
        <w:t>st</w:t>
      </w:r>
      <w:r w:rsidR="0030411E" w:rsidRPr="005C528A">
        <w:rPr>
          <w:rFonts w:asciiTheme="majorBidi" w:hAnsiTheme="majorBidi" w:cstheme="majorBidi"/>
        </w:rPr>
        <w:t xml:space="preserve"> </w:t>
      </w:r>
      <w:r w:rsidRPr="005C528A">
        <w:rPr>
          <w:rFonts w:asciiTheme="majorBidi" w:hAnsiTheme="majorBidi" w:cstheme="majorBidi"/>
        </w:rPr>
        <w:t>- 8</w:t>
      </w:r>
      <w:r w:rsidRPr="005C528A">
        <w:rPr>
          <w:rFonts w:asciiTheme="majorBidi" w:hAnsiTheme="majorBidi" w:cstheme="majorBidi"/>
          <w:vertAlign w:val="superscript"/>
        </w:rPr>
        <w:t>th</w:t>
      </w:r>
      <w:r w:rsidRPr="005C528A">
        <w:rPr>
          <w:rFonts w:asciiTheme="majorBidi" w:hAnsiTheme="majorBidi" w:cstheme="majorBidi"/>
        </w:rPr>
        <w:t xml:space="preserve"> Semester</w:t>
      </w:r>
    </w:p>
    <w:p w14:paraId="050BE94D" w14:textId="383B964B" w:rsidR="000A6E26" w:rsidRPr="00CB0B78" w:rsidRDefault="00CB0B78" w:rsidP="00315333">
      <w:pPr>
        <w:pStyle w:val="ListParagraph"/>
        <w:numPr>
          <w:ilvl w:val="0"/>
          <w:numId w:val="19"/>
        </w:numPr>
        <w:spacing w:after="0" w:line="240" w:lineRule="auto"/>
        <w:ind w:left="180" w:hanging="180"/>
        <w:jc w:val="both"/>
        <w:rPr>
          <w:rFonts w:asciiTheme="majorBidi" w:hAnsiTheme="majorBidi" w:cstheme="majorBidi"/>
        </w:rPr>
        <w:sectPr w:rsidR="000A6E26" w:rsidRPr="00CB0B78" w:rsidSect="00CB0B78">
          <w:type w:val="continuous"/>
          <w:pgSz w:w="12240" w:h="15840"/>
          <w:pgMar w:top="1440" w:right="1080" w:bottom="1440" w:left="360" w:header="706" w:footer="706" w:gutter="0"/>
          <w:cols w:num="2" w:space="708"/>
          <w:docGrid w:linePitch="360"/>
        </w:sectPr>
      </w:pPr>
      <w:r>
        <w:rPr>
          <w:rFonts w:asciiTheme="majorBidi" w:hAnsiTheme="majorBidi" w:cstheme="majorBidi"/>
        </w:rPr>
        <w:t>MS/</w:t>
      </w:r>
      <w:r w:rsidR="00315333">
        <w:rPr>
          <w:rFonts w:asciiTheme="majorBidi" w:hAnsiTheme="majorBidi" w:cstheme="majorBidi"/>
        </w:rPr>
        <w:t xml:space="preserve"> </w:t>
      </w:r>
      <w:r w:rsidR="000A6E26" w:rsidRPr="005C528A">
        <w:rPr>
          <w:rFonts w:asciiTheme="majorBidi" w:hAnsiTheme="majorBidi" w:cstheme="majorBidi"/>
        </w:rPr>
        <w:t>MPhil</w:t>
      </w:r>
      <w:r w:rsidR="00315333">
        <w:rPr>
          <w:rFonts w:asciiTheme="majorBidi" w:hAnsiTheme="majorBidi" w:cstheme="majorBidi"/>
        </w:rPr>
        <w:t xml:space="preserve"> /</w:t>
      </w:r>
      <w:r w:rsidR="00AB34E0">
        <w:rPr>
          <w:rFonts w:asciiTheme="majorBidi" w:hAnsiTheme="majorBidi" w:cstheme="majorBidi"/>
        </w:rPr>
        <w:t>Ph.D.</w:t>
      </w:r>
      <w:r w:rsidR="000A6E26" w:rsidRPr="005C528A">
        <w:rPr>
          <w:rFonts w:asciiTheme="majorBidi" w:hAnsiTheme="majorBidi" w:cstheme="majorBidi"/>
        </w:rPr>
        <w:t xml:space="preserve"> Scholars</w:t>
      </w:r>
      <w:r w:rsidR="00315333">
        <w:rPr>
          <w:rFonts w:asciiTheme="majorBidi" w:hAnsiTheme="majorBidi" w:cstheme="majorBidi"/>
        </w:rPr>
        <w:t>/ Faculty Members                   &amp;   Professionals</w:t>
      </w:r>
    </w:p>
    <w:p w14:paraId="586ABC2A" w14:textId="67CF4035" w:rsidR="00930AC5" w:rsidRPr="000A6E26" w:rsidRDefault="00930AC5" w:rsidP="000A6E26">
      <w:pPr>
        <w:spacing w:after="0" w:line="240" w:lineRule="auto"/>
        <w:ind w:right="7470"/>
        <w:jc w:val="both"/>
        <w:rPr>
          <w:rFonts w:asciiTheme="majorBidi" w:hAnsiTheme="majorBidi" w:cstheme="majorBidi"/>
        </w:rPr>
      </w:pPr>
    </w:p>
    <w:p w14:paraId="4B98BEA0" w14:textId="3A244873" w:rsidR="00CB0B78" w:rsidRDefault="00CB0B78" w:rsidP="00CB0B78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180"/>
        <w:jc w:val="both"/>
        <w:rPr>
          <w:rFonts w:asciiTheme="majorBidi" w:hAnsiTheme="majorBidi" w:cstheme="majorBidi"/>
        </w:rPr>
      </w:pPr>
      <w:r w:rsidRPr="00CB0B78">
        <w:rPr>
          <w:rFonts w:asciiTheme="majorBidi" w:hAnsiTheme="majorBidi" w:cstheme="majorBidi"/>
        </w:rPr>
        <w:t>Students may be asked for an enrollment certificate during the shortlisting process</w:t>
      </w:r>
      <w:r>
        <w:rPr>
          <w:rFonts w:asciiTheme="majorBidi" w:hAnsiTheme="majorBidi" w:cstheme="majorBidi"/>
        </w:rPr>
        <w:t>.</w:t>
      </w:r>
      <w:r w:rsidR="008A656F">
        <w:rPr>
          <w:rFonts w:asciiTheme="majorBidi" w:hAnsiTheme="majorBidi" w:cstheme="majorBidi"/>
        </w:rPr>
        <w:t xml:space="preserve"> </w:t>
      </w:r>
      <w:r w:rsidR="000A6E26" w:rsidRPr="00CB0B78">
        <w:rPr>
          <w:rFonts w:asciiTheme="majorBidi" w:hAnsiTheme="majorBidi" w:cstheme="majorBidi"/>
        </w:rPr>
        <w:t xml:space="preserve">Students enrolled in </w:t>
      </w:r>
      <w:r w:rsidR="00AB34E0" w:rsidRPr="00CB0B78">
        <w:rPr>
          <w:rFonts w:asciiTheme="majorBidi" w:hAnsiTheme="majorBidi" w:cstheme="majorBidi"/>
        </w:rPr>
        <w:t xml:space="preserve">the </w:t>
      </w:r>
      <w:r w:rsidR="008E76AA" w:rsidRPr="00CB0B78">
        <w:rPr>
          <w:rFonts w:asciiTheme="majorBidi" w:hAnsiTheme="majorBidi" w:cstheme="majorBidi"/>
        </w:rPr>
        <w:t>international education</w:t>
      </w:r>
      <w:r w:rsidR="000A6E26" w:rsidRPr="00CB0B78">
        <w:rPr>
          <w:rFonts w:asciiTheme="majorBidi" w:hAnsiTheme="majorBidi" w:cstheme="majorBidi"/>
        </w:rPr>
        <w:t xml:space="preserve"> system</w:t>
      </w:r>
      <w:r w:rsidR="008E76AA" w:rsidRPr="00CB0B78">
        <w:rPr>
          <w:rFonts w:asciiTheme="majorBidi" w:hAnsiTheme="majorBidi" w:cstheme="majorBidi"/>
        </w:rPr>
        <w:t xml:space="preserve"> (A level, O Level</w:t>
      </w:r>
      <w:r w:rsidR="00AB34E0" w:rsidRPr="00CB0B78">
        <w:rPr>
          <w:rFonts w:asciiTheme="majorBidi" w:hAnsiTheme="majorBidi" w:cstheme="majorBidi"/>
        </w:rPr>
        <w:t>,</w:t>
      </w:r>
      <w:r w:rsidR="008E76AA" w:rsidRPr="00CB0B78">
        <w:rPr>
          <w:rFonts w:asciiTheme="majorBidi" w:hAnsiTheme="majorBidi" w:cstheme="majorBidi"/>
        </w:rPr>
        <w:t xml:space="preserve"> etc</w:t>
      </w:r>
      <w:r w:rsidR="00502FBD" w:rsidRPr="00CB0B78">
        <w:rPr>
          <w:rFonts w:asciiTheme="majorBidi" w:hAnsiTheme="majorBidi" w:cstheme="majorBidi"/>
        </w:rPr>
        <w:t>.</w:t>
      </w:r>
      <w:r w:rsidR="008E76AA" w:rsidRPr="00CB0B78">
        <w:rPr>
          <w:rFonts w:asciiTheme="majorBidi" w:hAnsiTheme="majorBidi" w:cstheme="majorBidi"/>
        </w:rPr>
        <w:t xml:space="preserve">) </w:t>
      </w:r>
      <w:r w:rsidR="000A6E26" w:rsidRPr="00CB0B78">
        <w:rPr>
          <w:rFonts w:asciiTheme="majorBidi" w:hAnsiTheme="majorBidi" w:cstheme="majorBidi"/>
        </w:rPr>
        <w:t xml:space="preserve">and </w:t>
      </w:r>
      <w:r w:rsidR="0074067D" w:rsidRPr="00CB0B78">
        <w:rPr>
          <w:rFonts w:asciiTheme="majorBidi" w:hAnsiTheme="majorBidi" w:cstheme="majorBidi"/>
        </w:rPr>
        <w:t>Madrassas</w:t>
      </w:r>
      <w:r w:rsidR="000A6E26" w:rsidRPr="00CB0B78">
        <w:rPr>
          <w:rFonts w:asciiTheme="majorBidi" w:hAnsiTheme="majorBidi" w:cstheme="majorBidi"/>
        </w:rPr>
        <w:t xml:space="preserve"> will be </w:t>
      </w:r>
      <w:r w:rsidR="008E76AA" w:rsidRPr="00CB0B78">
        <w:rPr>
          <w:rFonts w:asciiTheme="majorBidi" w:hAnsiTheme="majorBidi" w:cstheme="majorBidi"/>
        </w:rPr>
        <w:t xml:space="preserve">considered with corresponding local degree programs. </w:t>
      </w:r>
    </w:p>
    <w:p w14:paraId="1CFC4569" w14:textId="253027DE" w:rsidR="008A656F" w:rsidRDefault="008A656F" w:rsidP="00315333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180"/>
        <w:jc w:val="both"/>
        <w:rPr>
          <w:rFonts w:asciiTheme="majorBidi" w:hAnsiTheme="majorBidi" w:cstheme="majorBidi"/>
        </w:rPr>
      </w:pPr>
      <w:r w:rsidRPr="00CB0B78">
        <w:rPr>
          <w:rFonts w:asciiTheme="majorBidi" w:hAnsiTheme="majorBidi" w:cstheme="majorBidi"/>
        </w:rPr>
        <w:t>Those who are not enrolled</w:t>
      </w:r>
      <w:r>
        <w:rPr>
          <w:rFonts w:asciiTheme="majorBidi" w:hAnsiTheme="majorBidi" w:cstheme="majorBidi"/>
        </w:rPr>
        <w:t xml:space="preserve"> but</w:t>
      </w:r>
      <w:r w:rsidRPr="00CB0B78">
        <w:rPr>
          <w:rFonts w:asciiTheme="majorBidi" w:hAnsiTheme="majorBidi" w:cstheme="majorBidi"/>
        </w:rPr>
        <w:t xml:space="preserve"> submit their ideas will be considered in their relevant age bracket for competition.</w:t>
      </w:r>
      <w:r>
        <w:rPr>
          <w:rFonts w:asciiTheme="majorBidi" w:hAnsiTheme="majorBidi" w:cstheme="majorBidi"/>
        </w:rPr>
        <w:t xml:space="preserve"> </w:t>
      </w:r>
    </w:p>
    <w:p w14:paraId="3DA350ED" w14:textId="29F58915" w:rsidR="00A175C9" w:rsidRPr="00CB0B78" w:rsidRDefault="00A175C9" w:rsidP="00CB0B78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180"/>
        <w:jc w:val="both"/>
        <w:rPr>
          <w:rFonts w:asciiTheme="majorBidi" w:hAnsiTheme="majorBidi" w:cstheme="majorBidi"/>
        </w:rPr>
      </w:pPr>
      <w:r w:rsidRPr="00CB0B78">
        <w:rPr>
          <w:rFonts w:asciiTheme="majorBidi" w:hAnsiTheme="majorBidi" w:cstheme="majorBidi"/>
        </w:rPr>
        <w:t xml:space="preserve">Guidelines should be strictly followed </w:t>
      </w:r>
      <w:r w:rsidR="00285E00" w:rsidRPr="00CB0B78">
        <w:rPr>
          <w:rFonts w:asciiTheme="majorBidi" w:hAnsiTheme="majorBidi" w:cstheme="majorBidi"/>
        </w:rPr>
        <w:t xml:space="preserve">to avoid </w:t>
      </w:r>
      <w:r w:rsidRPr="00CB0B78">
        <w:rPr>
          <w:rFonts w:asciiTheme="majorBidi" w:hAnsiTheme="majorBidi" w:cstheme="majorBidi"/>
        </w:rPr>
        <w:t xml:space="preserve">ineligibility for participation in the </w:t>
      </w:r>
      <w:r w:rsidR="00AB34E0" w:rsidRPr="00CB0B78">
        <w:rPr>
          <w:rFonts w:asciiTheme="majorBidi" w:hAnsiTheme="majorBidi" w:cstheme="majorBidi"/>
        </w:rPr>
        <w:t>competition.</w:t>
      </w:r>
    </w:p>
    <w:p w14:paraId="3D645BCE" w14:textId="4D739C83" w:rsidR="001161A9" w:rsidRPr="005C528A" w:rsidRDefault="001161A9" w:rsidP="001161A9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lastRenderedPageBreak/>
        <w:t xml:space="preserve">It is strongly advised to visit </w:t>
      </w:r>
      <w:r w:rsidR="00AB34E0">
        <w:rPr>
          <w:rFonts w:asciiTheme="majorBidi" w:hAnsiTheme="majorBidi" w:cstheme="majorBidi"/>
        </w:rPr>
        <w:t xml:space="preserve">the </w:t>
      </w:r>
      <w:r w:rsidRPr="005C528A">
        <w:rPr>
          <w:rFonts w:asciiTheme="majorBidi" w:hAnsiTheme="majorBidi" w:cstheme="majorBidi"/>
        </w:rPr>
        <w:t xml:space="preserve">NEECA website and NEECA </w:t>
      </w:r>
      <w:r w:rsidR="00E54123" w:rsidRPr="005C528A">
        <w:rPr>
          <w:rFonts w:asciiTheme="majorBidi" w:hAnsiTheme="majorBidi" w:cstheme="majorBidi"/>
        </w:rPr>
        <w:t xml:space="preserve">social media </w:t>
      </w:r>
      <w:r w:rsidR="000A6E26">
        <w:rPr>
          <w:rFonts w:asciiTheme="majorBidi" w:hAnsiTheme="majorBidi" w:cstheme="majorBidi"/>
        </w:rPr>
        <w:t>p</w:t>
      </w:r>
      <w:r w:rsidR="00E54123" w:rsidRPr="005C528A">
        <w:rPr>
          <w:rFonts w:asciiTheme="majorBidi" w:hAnsiTheme="majorBidi" w:cstheme="majorBidi"/>
        </w:rPr>
        <w:t>ages</w:t>
      </w:r>
      <w:r w:rsidRPr="005C528A">
        <w:rPr>
          <w:rFonts w:asciiTheme="majorBidi" w:hAnsiTheme="majorBidi" w:cstheme="majorBidi"/>
        </w:rPr>
        <w:t xml:space="preserve"> carefully before proceeding for writing an essay</w:t>
      </w:r>
      <w:r w:rsidR="000A6E26">
        <w:rPr>
          <w:rFonts w:asciiTheme="majorBidi" w:hAnsiTheme="majorBidi" w:cstheme="majorBidi"/>
        </w:rPr>
        <w:t xml:space="preserve"> or story, </w:t>
      </w:r>
      <w:r w:rsidRPr="005C528A">
        <w:rPr>
          <w:rFonts w:asciiTheme="majorBidi" w:hAnsiTheme="majorBidi" w:cstheme="majorBidi"/>
        </w:rPr>
        <w:t>preparing</w:t>
      </w:r>
      <w:r w:rsidR="000A6E26">
        <w:rPr>
          <w:rFonts w:asciiTheme="majorBidi" w:hAnsiTheme="majorBidi" w:cstheme="majorBidi"/>
        </w:rPr>
        <w:t xml:space="preserve"> </w:t>
      </w:r>
      <w:r w:rsidR="00AB34E0">
        <w:rPr>
          <w:rFonts w:asciiTheme="majorBidi" w:hAnsiTheme="majorBidi" w:cstheme="majorBidi"/>
        </w:rPr>
        <w:t xml:space="preserve">a </w:t>
      </w:r>
      <w:r w:rsidR="000A6E26">
        <w:rPr>
          <w:rFonts w:asciiTheme="majorBidi" w:hAnsiTheme="majorBidi" w:cstheme="majorBidi"/>
        </w:rPr>
        <w:t>video or</w:t>
      </w:r>
      <w:r w:rsidRPr="005C528A">
        <w:rPr>
          <w:rFonts w:asciiTheme="majorBidi" w:hAnsiTheme="majorBidi" w:cstheme="majorBidi"/>
        </w:rPr>
        <w:t xml:space="preserve"> documentary</w:t>
      </w:r>
      <w:r w:rsidR="002B1936">
        <w:rPr>
          <w:rFonts w:asciiTheme="majorBidi" w:hAnsiTheme="majorBidi" w:cstheme="majorBidi"/>
        </w:rPr>
        <w:t xml:space="preserve">, </w:t>
      </w:r>
      <w:r w:rsidRPr="005C528A">
        <w:rPr>
          <w:rFonts w:asciiTheme="majorBidi" w:hAnsiTheme="majorBidi" w:cstheme="majorBidi"/>
        </w:rPr>
        <w:t>designing any art or painting</w:t>
      </w:r>
      <w:r w:rsidR="00AB34E0">
        <w:rPr>
          <w:rFonts w:asciiTheme="majorBidi" w:hAnsiTheme="majorBidi" w:cstheme="majorBidi"/>
        </w:rPr>
        <w:t>,</w:t>
      </w:r>
      <w:r w:rsidR="002B1936">
        <w:rPr>
          <w:rFonts w:asciiTheme="majorBidi" w:hAnsiTheme="majorBidi" w:cstheme="majorBidi"/>
        </w:rPr>
        <w:t xml:space="preserve"> and developing App</w:t>
      </w:r>
      <w:r w:rsidRPr="005C528A">
        <w:rPr>
          <w:rFonts w:asciiTheme="majorBidi" w:hAnsiTheme="majorBidi" w:cstheme="majorBidi"/>
        </w:rPr>
        <w:t xml:space="preserve">. The </w:t>
      </w:r>
      <w:r w:rsidR="005857CA" w:rsidRPr="005C528A">
        <w:rPr>
          <w:rFonts w:asciiTheme="majorBidi" w:hAnsiTheme="majorBidi" w:cstheme="majorBidi"/>
        </w:rPr>
        <w:t xml:space="preserve">links are given </w:t>
      </w:r>
      <w:r w:rsidRPr="005C528A">
        <w:rPr>
          <w:rFonts w:asciiTheme="majorBidi" w:hAnsiTheme="majorBidi" w:cstheme="majorBidi"/>
        </w:rPr>
        <w:t xml:space="preserve">below.  </w:t>
      </w:r>
    </w:p>
    <w:p w14:paraId="344AECB5" w14:textId="77777777" w:rsidR="006B46F3" w:rsidRDefault="006B46F3" w:rsidP="006B46F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color w:val="444444"/>
        </w:rPr>
        <w:t> </w:t>
      </w:r>
    </w:p>
    <w:p w14:paraId="57869E3B" w14:textId="04B69590" w:rsidR="006B46F3" w:rsidRPr="00BB6B37" w:rsidRDefault="00BB6B37" w:rsidP="005672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</w:rPr>
      </w:pPr>
      <w:r w:rsidRPr="00BB6B37">
        <w:rPr>
          <w:rFonts w:ascii="Times New Roman" w:hAnsi="Times New Roman" w:cs="Times New Roman"/>
          <w:color w:val="444444"/>
        </w:rPr>
        <w:t>https://</w:t>
      </w:r>
      <w:hyperlink r:id="rId10" w:history="1">
        <w:r w:rsidR="006B46F3" w:rsidRPr="00BB6B37">
          <w:rPr>
            <w:rStyle w:val="Hyperlink"/>
            <w:rFonts w:ascii="Times New Roman" w:hAnsi="Times New Roman" w:cs="Times New Roman"/>
            <w:color w:val="444444"/>
            <w:u w:val="none"/>
          </w:rPr>
          <w:t>www.neeca.gov.pk</w:t>
        </w:r>
      </w:hyperlink>
    </w:p>
    <w:p w14:paraId="28967E98" w14:textId="7DE7551E" w:rsidR="006B46F3" w:rsidRPr="00BB6B37" w:rsidRDefault="006B46F3" w:rsidP="006B4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hyperlink r:id="rId11" w:history="1">
        <w:r w:rsidRPr="00BB6B3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https://www.facebook.com/Neeca.pakistan</w:t>
        </w:r>
      </w:hyperlink>
    </w:p>
    <w:p w14:paraId="5C4CDC2D" w14:textId="3CE649B7" w:rsidR="006B46F3" w:rsidRPr="00BB6B37" w:rsidRDefault="006B46F3" w:rsidP="006B46F3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ascii="Times New Roman" w:hAnsi="Times New Roman" w:cs="Times New Roman"/>
          <w:color w:val="444444"/>
        </w:rPr>
      </w:pPr>
      <w:hyperlink r:id="rId12" w:history="1">
        <w:r w:rsidRPr="00BB6B37">
          <w:rPr>
            <w:rStyle w:val="Hyperlink"/>
            <w:rFonts w:ascii="Times New Roman" w:hAnsi="Times New Roman" w:cs="Times New Roman"/>
            <w:color w:val="444444"/>
            <w:u w:val="none"/>
          </w:rPr>
          <w:t>https://twitter.com/NEECA_Pakistan</w:t>
        </w:r>
      </w:hyperlink>
    </w:p>
    <w:p w14:paraId="3083511B" w14:textId="77777777" w:rsidR="006B46F3" w:rsidRPr="00BB6B37" w:rsidRDefault="006B46F3" w:rsidP="006B4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</w:rPr>
      </w:pPr>
      <w:hyperlink r:id="rId13" w:history="1">
        <w:r w:rsidRPr="00BB6B37">
          <w:rPr>
            <w:rStyle w:val="Hyperlink"/>
            <w:rFonts w:ascii="Times New Roman" w:hAnsi="Times New Roman" w:cs="Times New Roman"/>
            <w:color w:val="444444"/>
            <w:u w:val="none"/>
          </w:rPr>
          <w:t>https://www.instagram.com/neeca_pakistan/</w:t>
        </w:r>
      </w:hyperlink>
    </w:p>
    <w:p w14:paraId="38CB4204" w14:textId="77777777" w:rsidR="006B46F3" w:rsidRPr="00BB6B37" w:rsidRDefault="006B46F3" w:rsidP="006B4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</w:rPr>
      </w:pPr>
      <w:hyperlink r:id="rId14" w:history="1">
        <w:r w:rsidRPr="00BB6B37">
          <w:rPr>
            <w:rStyle w:val="Hyperlink"/>
            <w:rFonts w:ascii="Times New Roman" w:hAnsi="Times New Roman" w:cs="Times New Roman"/>
            <w:color w:val="444444"/>
            <w:u w:val="none"/>
          </w:rPr>
          <w:t>https://www.linkedin.com/in/neeca-pakistan</w:t>
        </w:r>
      </w:hyperlink>
    </w:p>
    <w:p w14:paraId="68B058AF" w14:textId="77777777" w:rsidR="006B46F3" w:rsidRPr="00BB6B37" w:rsidRDefault="006B46F3" w:rsidP="006B4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</w:rPr>
      </w:pPr>
      <w:hyperlink r:id="rId15" w:history="1">
        <w:r w:rsidRPr="00BB6B37">
          <w:rPr>
            <w:rStyle w:val="Hyperlink"/>
            <w:rFonts w:ascii="Times New Roman" w:hAnsi="Times New Roman" w:cs="Times New Roman"/>
            <w:color w:val="444444"/>
            <w:u w:val="none"/>
          </w:rPr>
          <w:t>https://youtube.com/channel/UCuHy_rGTIdTQx59OUwPTUXg</w:t>
        </w:r>
      </w:hyperlink>
    </w:p>
    <w:p w14:paraId="3D1D684F" w14:textId="77777777" w:rsidR="0056729C" w:rsidRPr="006B46F3" w:rsidRDefault="0056729C" w:rsidP="0056729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hAnsi="Open Sans" w:cs="Open Sans"/>
          <w:color w:val="444444"/>
          <w:sz w:val="18"/>
          <w:szCs w:val="18"/>
        </w:rPr>
      </w:pPr>
    </w:p>
    <w:p w14:paraId="2658F4C6" w14:textId="1B6E2ECB" w:rsidR="00A0590A" w:rsidRPr="005C528A" w:rsidRDefault="00A0590A" w:rsidP="00A0590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t xml:space="preserve">NEECA will have all the intellectual rights of all the </w:t>
      </w:r>
      <w:r w:rsidR="00FA3909">
        <w:rPr>
          <w:rFonts w:asciiTheme="majorBidi" w:hAnsiTheme="majorBidi" w:cstheme="majorBidi"/>
        </w:rPr>
        <w:t>material produced</w:t>
      </w:r>
      <w:r w:rsidRPr="005C528A">
        <w:rPr>
          <w:rFonts w:asciiTheme="majorBidi" w:hAnsiTheme="majorBidi" w:cstheme="majorBidi"/>
        </w:rPr>
        <w:t xml:space="preserve"> for </w:t>
      </w:r>
      <w:r w:rsidR="00FA3909">
        <w:rPr>
          <w:rFonts w:asciiTheme="majorBidi" w:hAnsiTheme="majorBidi" w:cstheme="majorBidi"/>
        </w:rPr>
        <w:t xml:space="preserve">the </w:t>
      </w:r>
      <w:r w:rsidRPr="005C528A">
        <w:rPr>
          <w:rFonts w:asciiTheme="majorBidi" w:hAnsiTheme="majorBidi" w:cstheme="majorBidi"/>
        </w:rPr>
        <w:t xml:space="preserve">awards and will </w:t>
      </w:r>
      <w:r w:rsidR="009545F3">
        <w:rPr>
          <w:rFonts w:asciiTheme="majorBidi" w:hAnsiTheme="majorBidi" w:cstheme="majorBidi"/>
        </w:rPr>
        <w:t xml:space="preserve">be </w:t>
      </w:r>
      <w:r w:rsidRPr="005C528A">
        <w:rPr>
          <w:rFonts w:asciiTheme="majorBidi" w:hAnsiTheme="majorBidi" w:cstheme="majorBidi"/>
        </w:rPr>
        <w:t>utilize</w:t>
      </w:r>
      <w:r w:rsidR="009545F3">
        <w:rPr>
          <w:rFonts w:asciiTheme="majorBidi" w:hAnsiTheme="majorBidi" w:cstheme="majorBidi"/>
        </w:rPr>
        <w:t>d</w:t>
      </w:r>
      <w:r w:rsidRPr="005C528A">
        <w:rPr>
          <w:rFonts w:asciiTheme="majorBidi" w:hAnsiTheme="majorBidi" w:cstheme="majorBidi"/>
        </w:rPr>
        <w:t xml:space="preserve"> solely as per its mandate </w:t>
      </w:r>
      <w:r w:rsidR="005A6090">
        <w:rPr>
          <w:rFonts w:asciiTheme="majorBidi" w:hAnsiTheme="majorBidi" w:cstheme="majorBidi"/>
        </w:rPr>
        <w:t xml:space="preserve">when and where needed for </w:t>
      </w:r>
      <w:r w:rsidR="00AB34E0">
        <w:rPr>
          <w:rFonts w:asciiTheme="majorBidi" w:hAnsiTheme="majorBidi" w:cstheme="majorBidi"/>
        </w:rPr>
        <w:t xml:space="preserve">the </w:t>
      </w:r>
      <w:r w:rsidR="005A6090">
        <w:rPr>
          <w:rFonts w:asciiTheme="majorBidi" w:hAnsiTheme="majorBidi" w:cstheme="majorBidi"/>
        </w:rPr>
        <w:t xml:space="preserve">promotion of </w:t>
      </w:r>
      <w:r w:rsidR="00AB34E0">
        <w:rPr>
          <w:rFonts w:asciiTheme="majorBidi" w:hAnsiTheme="majorBidi" w:cstheme="majorBidi"/>
        </w:rPr>
        <w:t xml:space="preserve">the </w:t>
      </w:r>
      <w:r w:rsidR="005A6090">
        <w:rPr>
          <w:rFonts w:asciiTheme="majorBidi" w:hAnsiTheme="majorBidi" w:cstheme="majorBidi"/>
        </w:rPr>
        <w:t>EE&amp;C agenda</w:t>
      </w:r>
      <w:r w:rsidRPr="005C528A">
        <w:rPr>
          <w:rFonts w:asciiTheme="majorBidi" w:hAnsiTheme="majorBidi" w:cstheme="majorBidi"/>
        </w:rPr>
        <w:t xml:space="preserve">. </w:t>
      </w:r>
    </w:p>
    <w:p w14:paraId="3DB31038" w14:textId="77777777" w:rsidR="00E46BDF" w:rsidRPr="005C528A" w:rsidRDefault="00E46BDF" w:rsidP="004E07E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19820857" w14:textId="77777777" w:rsidR="00A175C9" w:rsidRPr="005C528A" w:rsidRDefault="00A175C9" w:rsidP="00A175C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  <w:sectPr w:rsidR="00A175C9" w:rsidRPr="005C528A" w:rsidSect="00F55AEA">
          <w:type w:val="continuous"/>
          <w:pgSz w:w="12240" w:h="15840"/>
          <w:pgMar w:top="1440" w:right="1080" w:bottom="1440" w:left="1080" w:header="706" w:footer="706" w:gutter="0"/>
          <w:cols w:space="708"/>
          <w:docGrid w:linePitch="360"/>
        </w:sectPr>
      </w:pPr>
      <w:r w:rsidRPr="005C528A">
        <w:rPr>
          <w:rFonts w:asciiTheme="majorBidi" w:hAnsiTheme="majorBidi" w:cstheme="majorBidi"/>
          <w:b/>
          <w:bCs/>
        </w:rPr>
        <w:t>Rewards</w:t>
      </w:r>
      <w:r w:rsidR="004E07E0" w:rsidRPr="005C528A">
        <w:rPr>
          <w:rFonts w:asciiTheme="majorBidi" w:hAnsiTheme="majorBidi" w:cstheme="majorBidi"/>
          <w:b/>
          <w:bCs/>
        </w:rPr>
        <w:t>:</w:t>
      </w:r>
    </w:p>
    <w:p w14:paraId="2C86BCD6" w14:textId="09EAD956" w:rsidR="00A175C9" w:rsidRPr="005C528A" w:rsidRDefault="00A175C9" w:rsidP="00A175C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C528A">
        <w:rPr>
          <w:rFonts w:asciiTheme="majorBidi" w:hAnsiTheme="majorBidi" w:cstheme="majorBidi"/>
          <w:b/>
          <w:bCs/>
        </w:rPr>
        <w:t>1</w:t>
      </w:r>
      <w:r w:rsidRPr="005C528A">
        <w:rPr>
          <w:rFonts w:asciiTheme="majorBidi" w:hAnsiTheme="majorBidi" w:cstheme="majorBidi"/>
          <w:b/>
          <w:bCs/>
          <w:vertAlign w:val="superscript"/>
        </w:rPr>
        <w:t>st</w:t>
      </w:r>
      <w:r w:rsidR="006C290C">
        <w:rPr>
          <w:rFonts w:asciiTheme="majorBidi" w:hAnsiTheme="majorBidi" w:cstheme="majorBidi"/>
          <w:b/>
          <w:bCs/>
        </w:rPr>
        <w:t xml:space="preserve"> Prize: </w:t>
      </w:r>
      <w:r w:rsidR="00C94E98">
        <w:rPr>
          <w:rFonts w:asciiTheme="majorBidi" w:hAnsiTheme="majorBidi" w:cstheme="majorBidi"/>
          <w:b/>
          <w:bCs/>
        </w:rPr>
        <w:t>1</w:t>
      </w:r>
      <w:r w:rsidRPr="005C528A">
        <w:rPr>
          <w:rFonts w:asciiTheme="majorBidi" w:hAnsiTheme="majorBidi" w:cstheme="majorBidi"/>
          <w:b/>
          <w:bCs/>
        </w:rPr>
        <w:t>00,000 PKR</w:t>
      </w:r>
    </w:p>
    <w:p w14:paraId="48071F4E" w14:textId="37B3CE6A" w:rsidR="00A175C9" w:rsidRPr="005C528A" w:rsidRDefault="00A175C9" w:rsidP="0034082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C528A">
        <w:rPr>
          <w:rFonts w:asciiTheme="majorBidi" w:hAnsiTheme="majorBidi" w:cstheme="majorBidi"/>
          <w:b/>
          <w:bCs/>
        </w:rPr>
        <w:t>2</w:t>
      </w:r>
      <w:r w:rsidRPr="005C528A">
        <w:rPr>
          <w:rFonts w:asciiTheme="majorBidi" w:hAnsiTheme="majorBidi" w:cstheme="majorBidi"/>
          <w:b/>
          <w:bCs/>
          <w:vertAlign w:val="superscript"/>
        </w:rPr>
        <w:t>nd</w:t>
      </w:r>
      <w:r w:rsidR="006C290C">
        <w:rPr>
          <w:rFonts w:asciiTheme="majorBidi" w:hAnsiTheme="majorBidi" w:cstheme="majorBidi"/>
          <w:b/>
          <w:bCs/>
        </w:rPr>
        <w:t xml:space="preserve"> Prize: </w:t>
      </w:r>
      <w:r w:rsidR="00C94E98">
        <w:rPr>
          <w:rFonts w:asciiTheme="majorBidi" w:hAnsiTheme="majorBidi" w:cstheme="majorBidi"/>
          <w:b/>
          <w:bCs/>
        </w:rPr>
        <w:t>5</w:t>
      </w:r>
      <w:r w:rsidR="0030411E" w:rsidRPr="005C528A">
        <w:rPr>
          <w:rFonts w:asciiTheme="majorBidi" w:hAnsiTheme="majorBidi" w:cstheme="majorBidi"/>
          <w:b/>
          <w:bCs/>
        </w:rPr>
        <w:t>0</w:t>
      </w:r>
      <w:r w:rsidRPr="005C528A">
        <w:rPr>
          <w:rFonts w:asciiTheme="majorBidi" w:hAnsiTheme="majorBidi" w:cstheme="majorBidi"/>
          <w:b/>
          <w:bCs/>
        </w:rPr>
        <w:t>,000 PKR</w:t>
      </w:r>
    </w:p>
    <w:p w14:paraId="5448CAB4" w14:textId="2BE6268C" w:rsidR="00E46BDF" w:rsidRPr="005C528A" w:rsidRDefault="00A175C9" w:rsidP="0034082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C528A">
        <w:rPr>
          <w:rFonts w:asciiTheme="majorBidi" w:hAnsiTheme="majorBidi" w:cstheme="majorBidi"/>
          <w:b/>
          <w:bCs/>
        </w:rPr>
        <w:t>3</w:t>
      </w:r>
      <w:r w:rsidRPr="005C528A">
        <w:rPr>
          <w:rFonts w:asciiTheme="majorBidi" w:hAnsiTheme="majorBidi" w:cstheme="majorBidi"/>
          <w:b/>
          <w:bCs/>
          <w:vertAlign w:val="superscript"/>
        </w:rPr>
        <w:t>rd</w:t>
      </w:r>
      <w:r w:rsidRPr="005C528A">
        <w:rPr>
          <w:rFonts w:asciiTheme="majorBidi" w:hAnsiTheme="majorBidi" w:cstheme="majorBidi"/>
          <w:b/>
          <w:bCs/>
        </w:rPr>
        <w:t xml:space="preserve"> Prize:</w:t>
      </w:r>
      <w:r w:rsidR="004E07E0" w:rsidRPr="005C528A">
        <w:rPr>
          <w:rFonts w:asciiTheme="majorBidi" w:hAnsiTheme="majorBidi" w:cstheme="majorBidi"/>
          <w:b/>
          <w:bCs/>
        </w:rPr>
        <w:t xml:space="preserve"> </w:t>
      </w:r>
      <w:r w:rsidR="00C94E98">
        <w:rPr>
          <w:rFonts w:asciiTheme="majorBidi" w:hAnsiTheme="majorBidi" w:cstheme="majorBidi"/>
          <w:b/>
          <w:bCs/>
        </w:rPr>
        <w:t>25</w:t>
      </w:r>
      <w:r w:rsidRPr="005C528A">
        <w:rPr>
          <w:rFonts w:asciiTheme="majorBidi" w:hAnsiTheme="majorBidi" w:cstheme="majorBidi"/>
          <w:b/>
          <w:bCs/>
        </w:rPr>
        <w:t>,000 PKR</w:t>
      </w:r>
    </w:p>
    <w:p w14:paraId="07952D4B" w14:textId="77777777" w:rsidR="00A175C9" w:rsidRPr="005C528A" w:rsidRDefault="00A175C9" w:rsidP="0034082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  <w:sectPr w:rsidR="00A175C9" w:rsidRPr="005C528A" w:rsidSect="00F55AEA">
          <w:type w:val="continuous"/>
          <w:pgSz w:w="12240" w:h="15840"/>
          <w:pgMar w:top="1440" w:right="1440" w:bottom="288" w:left="1440" w:header="708" w:footer="708" w:gutter="0"/>
          <w:cols w:num="3" w:space="708"/>
          <w:docGrid w:linePitch="360"/>
        </w:sectPr>
      </w:pPr>
    </w:p>
    <w:p w14:paraId="00F737D1" w14:textId="204DC5FB" w:rsidR="00A175C9" w:rsidRPr="005C528A" w:rsidRDefault="00A175C9" w:rsidP="00A175C9">
      <w:pPr>
        <w:spacing w:after="0" w:line="240" w:lineRule="auto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t xml:space="preserve">Followed by a letter of appreciation &amp; honorary </w:t>
      </w:r>
      <w:r w:rsidR="00AB34E0" w:rsidRPr="005C528A">
        <w:rPr>
          <w:rFonts w:asciiTheme="majorBidi" w:hAnsiTheme="majorBidi" w:cstheme="majorBidi"/>
        </w:rPr>
        <w:t>shield.</w:t>
      </w:r>
      <w:r w:rsidRPr="005C528A">
        <w:rPr>
          <w:rFonts w:asciiTheme="majorBidi" w:hAnsiTheme="majorBidi" w:cstheme="majorBidi"/>
        </w:rPr>
        <w:t xml:space="preserve"> </w:t>
      </w:r>
    </w:p>
    <w:p w14:paraId="27250ECA" w14:textId="77777777" w:rsidR="00A0590A" w:rsidRPr="005C528A" w:rsidRDefault="00A0590A" w:rsidP="0034082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53B52842" w14:textId="77777777" w:rsidR="00E46BDF" w:rsidRPr="005C528A" w:rsidRDefault="00340827" w:rsidP="0034082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C528A">
        <w:rPr>
          <w:rFonts w:asciiTheme="majorBidi" w:hAnsiTheme="majorBidi" w:cstheme="majorBidi"/>
          <w:b/>
          <w:bCs/>
        </w:rPr>
        <w:t>Deadline</w:t>
      </w:r>
      <w:r w:rsidR="005C528A">
        <w:rPr>
          <w:rFonts w:asciiTheme="majorBidi" w:hAnsiTheme="majorBidi" w:cstheme="majorBidi"/>
          <w:b/>
          <w:bCs/>
        </w:rPr>
        <w:t>:</w:t>
      </w:r>
    </w:p>
    <w:p w14:paraId="67D65F40" w14:textId="08E93F95" w:rsidR="004E07E0" w:rsidRDefault="0015038F" w:rsidP="00A0590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Category 1-3: </w:t>
      </w:r>
      <w:r w:rsidR="001C13EE">
        <w:rPr>
          <w:rFonts w:asciiTheme="majorBidi" w:hAnsiTheme="majorBidi" w:cstheme="majorBidi"/>
        </w:rPr>
        <w:t>Friday</w:t>
      </w:r>
      <w:r w:rsidR="006C290C">
        <w:rPr>
          <w:rFonts w:asciiTheme="majorBidi" w:hAnsiTheme="majorBidi" w:cstheme="majorBidi"/>
        </w:rPr>
        <w:t xml:space="preserve">, </w:t>
      </w:r>
      <w:r w:rsidR="00E54123">
        <w:rPr>
          <w:rFonts w:asciiTheme="majorBidi" w:hAnsiTheme="majorBidi" w:cstheme="majorBidi"/>
        </w:rPr>
        <w:t xml:space="preserve">May </w:t>
      </w:r>
      <w:r w:rsidR="006B46F3">
        <w:rPr>
          <w:rFonts w:asciiTheme="majorBidi" w:hAnsiTheme="majorBidi" w:cstheme="majorBidi"/>
        </w:rPr>
        <w:t>26</w:t>
      </w:r>
      <w:r w:rsidR="00E54123" w:rsidRPr="00E54123">
        <w:rPr>
          <w:rFonts w:asciiTheme="majorBidi" w:hAnsiTheme="majorBidi" w:cstheme="majorBidi"/>
          <w:vertAlign w:val="superscript"/>
        </w:rPr>
        <w:t>th</w:t>
      </w:r>
      <w:r w:rsidR="0040066E">
        <w:rPr>
          <w:rFonts w:asciiTheme="majorBidi" w:hAnsiTheme="majorBidi" w:cstheme="majorBidi"/>
        </w:rPr>
        <w:t>, 2023</w:t>
      </w:r>
      <w:r>
        <w:rPr>
          <w:rFonts w:asciiTheme="majorBidi" w:hAnsiTheme="majorBidi" w:cstheme="majorBidi"/>
        </w:rPr>
        <w:t xml:space="preserve"> </w:t>
      </w:r>
    </w:p>
    <w:p w14:paraId="0DD1163F" w14:textId="54298144" w:rsidR="00266BB0" w:rsidRDefault="0015038F" w:rsidP="00A0590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Category 4: Proposal submission </w:t>
      </w:r>
      <w:r w:rsidR="006B46F3">
        <w:rPr>
          <w:rFonts w:asciiTheme="majorBidi" w:hAnsiTheme="majorBidi" w:cstheme="majorBidi"/>
        </w:rPr>
        <w:t>Friday, May 26</w:t>
      </w:r>
      <w:r w:rsidR="006B46F3" w:rsidRPr="00E54123">
        <w:rPr>
          <w:rFonts w:asciiTheme="majorBidi" w:hAnsiTheme="majorBidi" w:cstheme="majorBidi"/>
          <w:vertAlign w:val="superscript"/>
        </w:rPr>
        <w:t>th</w:t>
      </w:r>
      <w:r w:rsidR="006B46F3">
        <w:rPr>
          <w:rFonts w:asciiTheme="majorBidi" w:hAnsiTheme="majorBidi" w:cstheme="majorBidi"/>
        </w:rPr>
        <w:t>, 2023</w:t>
      </w:r>
    </w:p>
    <w:p w14:paraId="60ECAFD6" w14:textId="31EFF3BA" w:rsidR="0015038F" w:rsidRPr="005C528A" w:rsidRDefault="00266BB0" w:rsidP="00A0590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</w:t>
      </w:r>
      <w:r w:rsidR="0015038F">
        <w:rPr>
          <w:rFonts w:asciiTheme="majorBidi" w:hAnsiTheme="majorBidi" w:cstheme="majorBidi"/>
        </w:rPr>
        <w:t xml:space="preserve">App Submission </w:t>
      </w:r>
      <w:r>
        <w:rPr>
          <w:rFonts w:asciiTheme="majorBidi" w:hAnsiTheme="majorBidi" w:cstheme="majorBidi"/>
        </w:rPr>
        <w:t xml:space="preserve">Thursday 15 </w:t>
      </w:r>
      <w:r w:rsidR="00761033">
        <w:rPr>
          <w:rFonts w:asciiTheme="majorBidi" w:hAnsiTheme="majorBidi" w:cstheme="majorBidi"/>
        </w:rPr>
        <w:t>June</w:t>
      </w:r>
      <w:r>
        <w:rPr>
          <w:rFonts w:asciiTheme="majorBidi" w:hAnsiTheme="majorBidi" w:cstheme="majorBidi"/>
        </w:rPr>
        <w:t xml:space="preserve"> 2023</w:t>
      </w:r>
    </w:p>
    <w:p w14:paraId="261118BB" w14:textId="6DB1752B" w:rsidR="005857CA" w:rsidRPr="005C528A" w:rsidRDefault="00F51D19" w:rsidP="00A0590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EE88C9" w14:textId="77777777" w:rsidR="00E46BDF" w:rsidRPr="005C528A" w:rsidRDefault="005B3CD6" w:rsidP="0034082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C528A">
        <w:rPr>
          <w:rFonts w:asciiTheme="majorBidi" w:hAnsiTheme="majorBidi" w:cstheme="majorBidi"/>
          <w:b/>
          <w:bCs/>
        </w:rPr>
        <w:t>Submission Process:</w:t>
      </w:r>
    </w:p>
    <w:p w14:paraId="72027277" w14:textId="72598BEB" w:rsidR="0032713F" w:rsidRPr="005C528A" w:rsidRDefault="005B3CD6" w:rsidP="00375C0E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t>Essay (hard copy</w:t>
      </w:r>
      <w:r w:rsidR="004E07E0" w:rsidRPr="005C528A">
        <w:rPr>
          <w:rFonts w:asciiTheme="majorBidi" w:hAnsiTheme="majorBidi" w:cstheme="majorBidi"/>
        </w:rPr>
        <w:t xml:space="preserve"> either </w:t>
      </w:r>
      <w:r w:rsidR="00266BB0" w:rsidRPr="005C528A">
        <w:rPr>
          <w:rFonts w:asciiTheme="majorBidi" w:hAnsiTheme="majorBidi" w:cstheme="majorBidi"/>
        </w:rPr>
        <w:t>handwritten</w:t>
      </w:r>
      <w:r w:rsidR="004E07E0" w:rsidRPr="005C528A">
        <w:rPr>
          <w:rFonts w:asciiTheme="majorBidi" w:hAnsiTheme="majorBidi" w:cstheme="majorBidi"/>
        </w:rPr>
        <w:t xml:space="preserve"> or typed </w:t>
      </w:r>
      <w:r w:rsidR="000A6E26">
        <w:rPr>
          <w:rFonts w:asciiTheme="majorBidi" w:hAnsiTheme="majorBidi" w:cstheme="majorBidi"/>
        </w:rPr>
        <w:t xml:space="preserve">in word/in page, </w:t>
      </w:r>
      <w:r w:rsidR="004E07E0" w:rsidRPr="005C528A">
        <w:rPr>
          <w:rFonts w:asciiTheme="majorBidi" w:hAnsiTheme="majorBidi" w:cstheme="majorBidi"/>
        </w:rPr>
        <w:t>both are acceptable</w:t>
      </w:r>
      <w:r w:rsidRPr="005C528A">
        <w:rPr>
          <w:rFonts w:asciiTheme="majorBidi" w:hAnsiTheme="majorBidi" w:cstheme="majorBidi"/>
        </w:rPr>
        <w:t xml:space="preserve">), </w:t>
      </w:r>
      <w:r w:rsidR="000A6E26">
        <w:rPr>
          <w:rFonts w:asciiTheme="majorBidi" w:hAnsiTheme="majorBidi" w:cstheme="majorBidi"/>
        </w:rPr>
        <w:t xml:space="preserve">video and film </w:t>
      </w:r>
      <w:r w:rsidRPr="005C528A">
        <w:rPr>
          <w:rFonts w:asciiTheme="majorBidi" w:hAnsiTheme="majorBidi" w:cstheme="majorBidi"/>
        </w:rPr>
        <w:t>(</w:t>
      </w:r>
      <w:r w:rsidR="004E07E0" w:rsidRPr="005C528A">
        <w:rPr>
          <w:rFonts w:asciiTheme="majorBidi" w:hAnsiTheme="majorBidi" w:cstheme="majorBidi"/>
        </w:rPr>
        <w:t>in a CD or USB</w:t>
      </w:r>
      <w:r w:rsidRPr="005C528A">
        <w:rPr>
          <w:rFonts w:asciiTheme="majorBidi" w:hAnsiTheme="majorBidi" w:cstheme="majorBidi"/>
        </w:rPr>
        <w:t>)</w:t>
      </w:r>
      <w:r w:rsidR="00AB34E0">
        <w:rPr>
          <w:rFonts w:asciiTheme="majorBidi" w:hAnsiTheme="majorBidi" w:cstheme="majorBidi"/>
        </w:rPr>
        <w:t>,</w:t>
      </w:r>
      <w:r w:rsidR="004E07E0" w:rsidRPr="005C528A">
        <w:rPr>
          <w:rFonts w:asciiTheme="majorBidi" w:hAnsiTheme="majorBidi" w:cstheme="majorBidi"/>
        </w:rPr>
        <w:t xml:space="preserve"> and painting must be submitted before the deadlines below </w:t>
      </w:r>
      <w:r w:rsidR="00AB34E0">
        <w:rPr>
          <w:rFonts w:asciiTheme="majorBidi" w:hAnsiTheme="majorBidi" w:cstheme="majorBidi"/>
        </w:rPr>
        <w:t xml:space="preserve">the </w:t>
      </w:r>
      <w:r w:rsidR="004E07E0" w:rsidRPr="005C528A">
        <w:rPr>
          <w:rFonts w:asciiTheme="majorBidi" w:hAnsiTheme="majorBidi" w:cstheme="majorBidi"/>
        </w:rPr>
        <w:t xml:space="preserve">given address or </w:t>
      </w:r>
      <w:r w:rsidR="0032713F" w:rsidRPr="005C528A">
        <w:rPr>
          <w:rFonts w:asciiTheme="majorBidi" w:hAnsiTheme="majorBidi" w:cstheme="majorBidi"/>
        </w:rPr>
        <w:t xml:space="preserve">soft copies of essays </w:t>
      </w:r>
      <w:r w:rsidR="004E07E0" w:rsidRPr="005C528A">
        <w:rPr>
          <w:rFonts w:asciiTheme="majorBidi" w:hAnsiTheme="majorBidi" w:cstheme="majorBidi"/>
        </w:rPr>
        <w:t xml:space="preserve">can be emailed at </w:t>
      </w:r>
      <w:hyperlink r:id="rId16" w:history="1">
        <w:r w:rsidR="00771072" w:rsidRPr="00A61CB2">
          <w:rPr>
            <w:rStyle w:val="Hyperlink"/>
            <w:rFonts w:asciiTheme="majorBidi" w:hAnsiTheme="majorBidi" w:cstheme="majorBidi"/>
          </w:rPr>
          <w:t>info@neeca.gov.pk</w:t>
        </w:r>
      </w:hyperlink>
      <w:r w:rsidR="004E07E0" w:rsidRPr="005C528A">
        <w:rPr>
          <w:rFonts w:asciiTheme="majorBidi" w:hAnsiTheme="majorBidi" w:cstheme="majorBidi"/>
        </w:rPr>
        <w:t xml:space="preserve">. </w:t>
      </w:r>
      <w:r w:rsidR="00B036AB">
        <w:rPr>
          <w:rFonts w:asciiTheme="majorBidi" w:hAnsiTheme="majorBidi" w:cstheme="majorBidi"/>
        </w:rPr>
        <w:t xml:space="preserve">A webspace is available at </w:t>
      </w:r>
      <w:hyperlink r:id="rId17" w:history="1">
        <w:r w:rsidR="00B036AB" w:rsidRPr="00F51E7E">
          <w:rPr>
            <w:rStyle w:val="Hyperlink"/>
            <w:rFonts w:asciiTheme="majorBidi" w:hAnsiTheme="majorBidi" w:cstheme="majorBidi"/>
          </w:rPr>
          <w:t>www.neeca.gov.pk</w:t>
        </w:r>
      </w:hyperlink>
      <w:r w:rsidR="00B036AB">
        <w:rPr>
          <w:rFonts w:asciiTheme="majorBidi" w:hAnsiTheme="majorBidi" w:cstheme="majorBidi"/>
        </w:rPr>
        <w:t xml:space="preserve"> for </w:t>
      </w:r>
      <w:r w:rsidR="00AB34E0">
        <w:rPr>
          <w:rFonts w:asciiTheme="majorBidi" w:hAnsiTheme="majorBidi" w:cstheme="majorBidi"/>
        </w:rPr>
        <w:t xml:space="preserve">the </w:t>
      </w:r>
      <w:r w:rsidR="00B036AB">
        <w:rPr>
          <w:rFonts w:asciiTheme="majorBidi" w:hAnsiTheme="majorBidi" w:cstheme="majorBidi"/>
        </w:rPr>
        <w:t xml:space="preserve">submission of videos and other </w:t>
      </w:r>
      <w:r w:rsidR="00AB34E0">
        <w:rPr>
          <w:rFonts w:asciiTheme="majorBidi" w:hAnsiTheme="majorBidi" w:cstheme="majorBidi"/>
        </w:rPr>
        <w:t>content</w:t>
      </w:r>
      <w:r w:rsidR="00B036AB">
        <w:rPr>
          <w:rFonts w:asciiTheme="majorBidi" w:hAnsiTheme="majorBidi" w:cstheme="majorBidi"/>
        </w:rPr>
        <w:t xml:space="preserve"> online. </w:t>
      </w:r>
    </w:p>
    <w:p w14:paraId="62EE2B5A" w14:textId="392AEF43" w:rsidR="001161A9" w:rsidRPr="005C528A" w:rsidRDefault="001161A9" w:rsidP="00211200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Theme="majorBidi" w:hAnsiTheme="majorBidi" w:cstheme="majorBidi"/>
        </w:rPr>
        <w:sectPr w:rsidR="001161A9" w:rsidRPr="005C528A" w:rsidSect="00F55AEA">
          <w:type w:val="continuous"/>
          <w:pgSz w:w="12240" w:h="15840"/>
          <w:pgMar w:top="1440" w:right="1440" w:bottom="288" w:left="1440" w:header="708" w:footer="708" w:gutter="0"/>
          <w:cols w:space="708"/>
          <w:docGrid w:linePitch="360"/>
        </w:sectPr>
      </w:pPr>
      <w:r w:rsidRPr="005C528A">
        <w:rPr>
          <w:rFonts w:asciiTheme="majorBidi" w:hAnsiTheme="majorBidi" w:cstheme="majorBidi"/>
        </w:rPr>
        <w:t xml:space="preserve">For queries, please visit </w:t>
      </w:r>
      <w:r w:rsidR="00AB34E0">
        <w:rPr>
          <w:rFonts w:asciiTheme="majorBidi" w:hAnsiTheme="majorBidi" w:cstheme="majorBidi"/>
        </w:rPr>
        <w:t xml:space="preserve">the </w:t>
      </w:r>
      <w:r w:rsidRPr="005C528A">
        <w:rPr>
          <w:rFonts w:asciiTheme="majorBidi" w:hAnsiTheme="majorBidi" w:cstheme="majorBidi"/>
        </w:rPr>
        <w:t xml:space="preserve">FAQs section, available </w:t>
      </w:r>
      <w:r w:rsidR="00AB34E0">
        <w:rPr>
          <w:rFonts w:asciiTheme="majorBidi" w:hAnsiTheme="majorBidi" w:cstheme="majorBidi"/>
        </w:rPr>
        <w:t>on</w:t>
      </w:r>
      <w:r w:rsidRPr="005C528A">
        <w:rPr>
          <w:rFonts w:asciiTheme="majorBidi" w:hAnsiTheme="majorBidi" w:cstheme="majorBidi"/>
        </w:rPr>
        <w:t xml:space="preserve"> </w:t>
      </w:r>
      <w:r w:rsidR="00AB34E0">
        <w:rPr>
          <w:rFonts w:asciiTheme="majorBidi" w:hAnsiTheme="majorBidi" w:cstheme="majorBidi"/>
        </w:rPr>
        <w:t xml:space="preserve">the </w:t>
      </w:r>
      <w:r w:rsidRPr="005C528A">
        <w:rPr>
          <w:rFonts w:asciiTheme="majorBidi" w:hAnsiTheme="majorBidi" w:cstheme="majorBidi"/>
        </w:rPr>
        <w:t>NEECA website</w:t>
      </w:r>
      <w:r w:rsidR="00AB34E0">
        <w:rPr>
          <w:rFonts w:asciiTheme="majorBidi" w:hAnsiTheme="majorBidi" w:cstheme="majorBidi"/>
        </w:rPr>
        <w:t>,</w:t>
      </w:r>
      <w:r w:rsidRPr="005C528A">
        <w:rPr>
          <w:rFonts w:asciiTheme="majorBidi" w:hAnsiTheme="majorBidi" w:cstheme="majorBidi"/>
        </w:rPr>
        <w:t xml:space="preserve"> or can be emailed on </w:t>
      </w:r>
      <w:r w:rsidR="00AB34E0">
        <w:rPr>
          <w:rFonts w:asciiTheme="majorBidi" w:hAnsiTheme="majorBidi" w:cstheme="majorBidi"/>
        </w:rPr>
        <w:t>the above-mentioned</w:t>
      </w:r>
      <w:r w:rsidRPr="005C528A">
        <w:rPr>
          <w:rFonts w:asciiTheme="majorBidi" w:hAnsiTheme="majorBidi" w:cstheme="majorBidi"/>
        </w:rPr>
        <w:t xml:space="preserve"> ID or c</w:t>
      </w:r>
      <w:r w:rsidR="00211200">
        <w:rPr>
          <w:rFonts w:asciiTheme="majorBidi" w:hAnsiTheme="majorBidi" w:cstheme="majorBidi"/>
        </w:rPr>
        <w:t xml:space="preserve">an be contacted </w:t>
      </w:r>
      <w:r w:rsidR="00AB34E0">
        <w:rPr>
          <w:rFonts w:asciiTheme="majorBidi" w:hAnsiTheme="majorBidi" w:cstheme="majorBidi"/>
        </w:rPr>
        <w:t>at</w:t>
      </w:r>
      <w:r w:rsidR="00211200">
        <w:rPr>
          <w:rFonts w:asciiTheme="majorBidi" w:hAnsiTheme="majorBidi" w:cstheme="majorBidi"/>
        </w:rPr>
        <w:t xml:space="preserve"> the </w:t>
      </w:r>
      <w:r w:rsidR="00AB34E0">
        <w:rPr>
          <w:rFonts w:asciiTheme="majorBidi" w:hAnsiTheme="majorBidi" w:cstheme="majorBidi"/>
        </w:rPr>
        <w:t>below-mentioned</w:t>
      </w:r>
      <w:r w:rsidR="00211200">
        <w:rPr>
          <w:rFonts w:asciiTheme="majorBidi" w:hAnsiTheme="majorBidi" w:cstheme="majorBidi"/>
        </w:rPr>
        <w:t xml:space="preserve"> </w:t>
      </w:r>
      <w:r w:rsidR="00211200" w:rsidRPr="009545F3">
        <w:rPr>
          <w:rFonts w:asciiTheme="majorBidi" w:hAnsiTheme="majorBidi" w:cstheme="majorBidi"/>
        </w:rPr>
        <w:t xml:space="preserve">number </w:t>
      </w:r>
      <w:r w:rsidR="00761033" w:rsidRPr="009545F3">
        <w:rPr>
          <w:rFonts w:asciiTheme="majorBidi" w:hAnsiTheme="majorBidi" w:cstheme="majorBidi"/>
        </w:rPr>
        <w:t xml:space="preserve">during </w:t>
      </w:r>
      <w:r w:rsidR="00211200" w:rsidRPr="009545F3">
        <w:rPr>
          <w:rFonts w:asciiTheme="majorBidi" w:hAnsiTheme="majorBidi" w:cstheme="majorBidi"/>
        </w:rPr>
        <w:t>office</w:t>
      </w:r>
      <w:r w:rsidR="00211200">
        <w:rPr>
          <w:rFonts w:asciiTheme="majorBidi" w:hAnsiTheme="majorBidi" w:cstheme="majorBidi"/>
        </w:rPr>
        <w:t xml:space="preserve"> hours. </w:t>
      </w:r>
    </w:p>
    <w:p w14:paraId="6601F9BA" w14:textId="77777777" w:rsidR="00FD6869" w:rsidRPr="005C528A" w:rsidRDefault="00FD6869" w:rsidP="00FD6869">
      <w:pPr>
        <w:spacing w:after="0" w:line="240" w:lineRule="auto"/>
        <w:jc w:val="both"/>
        <w:rPr>
          <w:rFonts w:asciiTheme="majorBidi" w:hAnsiTheme="majorBidi" w:cstheme="majorBidi"/>
        </w:rPr>
        <w:sectPr w:rsidR="00FD6869" w:rsidRPr="005C528A" w:rsidSect="00F55AEA">
          <w:type w:val="continuous"/>
          <w:pgSz w:w="12240" w:h="15840"/>
          <w:pgMar w:top="1440" w:right="1440" w:bottom="288" w:left="1440" w:header="708" w:footer="708" w:gutter="0"/>
          <w:cols w:space="708"/>
          <w:docGrid w:linePitch="360"/>
        </w:sectPr>
      </w:pPr>
    </w:p>
    <w:p w14:paraId="74D65332" w14:textId="77777777" w:rsidR="004E07E0" w:rsidRPr="005C528A" w:rsidRDefault="00FD6869" w:rsidP="00FD6869">
      <w:pPr>
        <w:spacing w:after="0" w:line="240" w:lineRule="auto"/>
        <w:jc w:val="both"/>
        <w:rPr>
          <w:rFonts w:asciiTheme="majorBidi" w:hAnsiTheme="majorBidi" w:cstheme="majorBidi"/>
        </w:rPr>
      </w:pPr>
      <w:r w:rsidRPr="005C528A">
        <w:rPr>
          <w:rFonts w:asciiTheme="majorBidi" w:hAnsiTheme="majorBidi" w:cstheme="majorBidi"/>
        </w:rPr>
        <w:t xml:space="preserve"> </w:t>
      </w:r>
    </w:p>
    <w:p w14:paraId="5D42A451" w14:textId="77777777" w:rsidR="00FD6869" w:rsidRPr="005C528A" w:rsidRDefault="00FD6869" w:rsidP="00285E00">
      <w:pPr>
        <w:spacing w:after="0" w:line="240" w:lineRule="auto"/>
        <w:jc w:val="center"/>
        <w:rPr>
          <w:rFonts w:asciiTheme="majorBidi" w:hAnsiTheme="majorBidi" w:cstheme="majorBidi"/>
          <w:b/>
        </w:rPr>
        <w:sectPr w:rsidR="00FD6869" w:rsidRPr="005C528A" w:rsidSect="00F55AEA">
          <w:type w:val="continuous"/>
          <w:pgSz w:w="12240" w:h="15840"/>
          <w:pgMar w:top="1440" w:right="1440" w:bottom="288" w:left="1440" w:header="708" w:footer="708" w:gutter="0"/>
          <w:cols w:num="2" w:space="708"/>
          <w:docGrid w:linePitch="360"/>
        </w:sectPr>
      </w:pPr>
    </w:p>
    <w:p w14:paraId="60A69AB4" w14:textId="77777777" w:rsidR="004E07E0" w:rsidRPr="005C528A" w:rsidRDefault="001161A9" w:rsidP="00285E00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  <w:r w:rsidRPr="005C528A">
        <w:rPr>
          <w:rFonts w:asciiTheme="majorBidi" w:hAnsiTheme="majorBidi" w:cstheme="majorBidi"/>
          <w:b/>
          <w:u w:val="single"/>
        </w:rPr>
        <w:t>Postal Address</w:t>
      </w:r>
    </w:p>
    <w:p w14:paraId="7289DF14" w14:textId="77777777" w:rsidR="001161A9" w:rsidRPr="005C528A" w:rsidRDefault="001161A9" w:rsidP="00285E00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</w:p>
    <w:p w14:paraId="466AF898" w14:textId="77777777" w:rsidR="0056729C" w:rsidRDefault="0056729C" w:rsidP="004E07E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56729C">
        <w:rPr>
          <w:rFonts w:asciiTheme="majorBidi" w:hAnsiTheme="majorBidi" w:cstheme="majorBidi"/>
          <w:b/>
          <w:bCs/>
        </w:rPr>
        <w:t>Admin Department</w:t>
      </w:r>
      <w:r w:rsidRPr="0056729C">
        <w:rPr>
          <w:rFonts w:asciiTheme="majorBidi" w:hAnsiTheme="majorBidi" w:cstheme="majorBidi"/>
          <w:b/>
        </w:rPr>
        <w:t xml:space="preserve"> </w:t>
      </w:r>
    </w:p>
    <w:p w14:paraId="6586AB8D" w14:textId="2F0DFB35" w:rsidR="004E07E0" w:rsidRPr="005C528A" w:rsidRDefault="00285E00" w:rsidP="004E07E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5C528A">
        <w:rPr>
          <w:rFonts w:asciiTheme="majorBidi" w:hAnsiTheme="majorBidi" w:cstheme="majorBidi"/>
          <w:b/>
        </w:rPr>
        <w:t>National Energy Efficiency &amp; Conservation Authority (NEECA)</w:t>
      </w:r>
    </w:p>
    <w:p w14:paraId="7A702393" w14:textId="7DBF3C5A" w:rsidR="00285E00" w:rsidRDefault="00B036AB" w:rsidP="006E6202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Ground Floor</w:t>
      </w:r>
      <w:r w:rsidR="006E6202" w:rsidRPr="005C528A">
        <w:rPr>
          <w:rFonts w:asciiTheme="majorBidi" w:hAnsiTheme="majorBidi" w:cstheme="majorBidi"/>
          <w:b/>
        </w:rPr>
        <w:t xml:space="preserve">, </w:t>
      </w:r>
      <w:r w:rsidR="004E07E0" w:rsidRPr="005C528A">
        <w:rPr>
          <w:rFonts w:asciiTheme="majorBidi" w:hAnsiTheme="majorBidi" w:cstheme="majorBidi"/>
          <w:b/>
        </w:rPr>
        <w:t>NEECA Bu</w:t>
      </w:r>
      <w:r w:rsidR="00211200">
        <w:rPr>
          <w:rFonts w:asciiTheme="majorBidi" w:hAnsiTheme="majorBidi" w:cstheme="majorBidi"/>
          <w:b/>
        </w:rPr>
        <w:t>ilding, Sector G-5/2. Islamabad</w:t>
      </w:r>
    </w:p>
    <w:p w14:paraId="3B11B910" w14:textId="44692BF4" w:rsidR="000C7E66" w:rsidRPr="005C528A" w:rsidRDefault="00211200" w:rsidP="000C7E66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5C528A">
        <w:rPr>
          <w:rFonts w:asciiTheme="majorBidi" w:hAnsiTheme="majorBidi" w:cstheme="majorBidi"/>
          <w:b/>
        </w:rPr>
        <w:t>051-9206005</w:t>
      </w:r>
    </w:p>
    <w:p w14:paraId="31F55BA0" w14:textId="77777777" w:rsidR="004E07E0" w:rsidRPr="004E07E0" w:rsidRDefault="004E07E0" w:rsidP="001161A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CC8E789" w14:textId="77777777" w:rsidR="00E46BDF" w:rsidRDefault="00E46BDF" w:rsidP="005C528A">
      <w:pPr>
        <w:jc w:val="both"/>
        <w:rPr>
          <w:rFonts w:asciiTheme="majorBidi" w:hAnsiTheme="majorBidi" w:cstheme="majorBidi"/>
        </w:rPr>
      </w:pPr>
      <w:r w:rsidRPr="004E07E0">
        <w:rPr>
          <w:rFonts w:asciiTheme="majorBidi" w:hAnsiTheme="majorBidi" w:cstheme="majorBidi"/>
        </w:rPr>
        <w:t xml:space="preserve"> </w:t>
      </w:r>
    </w:p>
    <w:sectPr w:rsidR="00E46BDF" w:rsidSect="00F55AEA">
      <w:type w:val="continuous"/>
      <w:pgSz w:w="12240" w:h="15840"/>
      <w:pgMar w:top="1440" w:right="1440" w:bottom="2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687E" w14:textId="77777777" w:rsidR="00D722D3" w:rsidRDefault="00D722D3" w:rsidP="009B00E1">
      <w:pPr>
        <w:spacing w:after="0" w:line="240" w:lineRule="auto"/>
      </w:pPr>
      <w:r>
        <w:separator/>
      </w:r>
    </w:p>
  </w:endnote>
  <w:endnote w:type="continuationSeparator" w:id="0">
    <w:p w14:paraId="72535544" w14:textId="77777777" w:rsidR="00D722D3" w:rsidRDefault="00D722D3" w:rsidP="009B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100" w14:textId="77777777" w:rsidR="00F55AEA" w:rsidRDefault="00F55AEA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1660" w14:textId="77777777" w:rsidR="00D722D3" w:rsidRDefault="00D722D3" w:rsidP="009B00E1">
      <w:pPr>
        <w:spacing w:after="0" w:line="240" w:lineRule="auto"/>
      </w:pPr>
      <w:r>
        <w:separator/>
      </w:r>
    </w:p>
  </w:footnote>
  <w:footnote w:type="continuationSeparator" w:id="0">
    <w:p w14:paraId="40925968" w14:textId="77777777" w:rsidR="00D722D3" w:rsidRDefault="00D722D3" w:rsidP="009B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C40"/>
    <w:multiLevelType w:val="hybridMultilevel"/>
    <w:tmpl w:val="E5EC2B7E"/>
    <w:lvl w:ilvl="0" w:tplc="2F3695B8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CF54A2"/>
    <w:multiLevelType w:val="hybridMultilevel"/>
    <w:tmpl w:val="06D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355"/>
    <w:multiLevelType w:val="hybridMultilevel"/>
    <w:tmpl w:val="735631AA"/>
    <w:lvl w:ilvl="0" w:tplc="2F369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3793"/>
    <w:multiLevelType w:val="hybridMultilevel"/>
    <w:tmpl w:val="50A89E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44EC"/>
    <w:multiLevelType w:val="hybridMultilevel"/>
    <w:tmpl w:val="923CA5EA"/>
    <w:lvl w:ilvl="0" w:tplc="2F369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16D"/>
    <w:multiLevelType w:val="hybridMultilevel"/>
    <w:tmpl w:val="B7EA3EA4"/>
    <w:lvl w:ilvl="0" w:tplc="2F369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1D13"/>
    <w:multiLevelType w:val="hybridMultilevel"/>
    <w:tmpl w:val="0ECCEB6A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7A11749"/>
    <w:multiLevelType w:val="hybridMultilevel"/>
    <w:tmpl w:val="AE86FC8E"/>
    <w:lvl w:ilvl="0" w:tplc="2F369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107A9"/>
    <w:multiLevelType w:val="hybridMultilevel"/>
    <w:tmpl w:val="298E79BE"/>
    <w:lvl w:ilvl="0" w:tplc="2F369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90571"/>
    <w:multiLevelType w:val="hybridMultilevel"/>
    <w:tmpl w:val="BD12E1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F3774"/>
    <w:multiLevelType w:val="hybridMultilevel"/>
    <w:tmpl w:val="31526F98"/>
    <w:lvl w:ilvl="0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 w15:restartNumberingAfterBreak="0">
    <w:nsid w:val="3FF975B9"/>
    <w:multiLevelType w:val="hybridMultilevel"/>
    <w:tmpl w:val="196A3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14722"/>
    <w:multiLevelType w:val="multilevel"/>
    <w:tmpl w:val="2E22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E0F22"/>
    <w:multiLevelType w:val="hybridMultilevel"/>
    <w:tmpl w:val="1096D21A"/>
    <w:lvl w:ilvl="0" w:tplc="D7D4618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73622"/>
    <w:multiLevelType w:val="hybridMultilevel"/>
    <w:tmpl w:val="80C0DFA8"/>
    <w:lvl w:ilvl="0" w:tplc="2F3695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E3E98"/>
    <w:multiLevelType w:val="hybridMultilevel"/>
    <w:tmpl w:val="AE7EA5CE"/>
    <w:lvl w:ilvl="0" w:tplc="2000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9E83E87"/>
    <w:multiLevelType w:val="hybridMultilevel"/>
    <w:tmpl w:val="1382CC84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C9C7D7D"/>
    <w:multiLevelType w:val="hybridMultilevel"/>
    <w:tmpl w:val="D8AE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81F0D"/>
    <w:multiLevelType w:val="hybridMultilevel"/>
    <w:tmpl w:val="281E7B88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AE9147B"/>
    <w:multiLevelType w:val="hybridMultilevel"/>
    <w:tmpl w:val="BE764DE8"/>
    <w:lvl w:ilvl="0" w:tplc="2000001B">
      <w:start w:val="1"/>
      <w:numFmt w:val="lowerRoman"/>
      <w:lvlText w:val="%1."/>
      <w:lvlJc w:val="right"/>
      <w:pPr>
        <w:ind w:left="115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828784205">
    <w:abstractNumId w:val="13"/>
  </w:num>
  <w:num w:numId="2" w16cid:durableId="2090344224">
    <w:abstractNumId w:val="0"/>
  </w:num>
  <w:num w:numId="3" w16cid:durableId="1116799907">
    <w:abstractNumId w:val="2"/>
  </w:num>
  <w:num w:numId="4" w16cid:durableId="63528422">
    <w:abstractNumId w:val="1"/>
  </w:num>
  <w:num w:numId="5" w16cid:durableId="612248838">
    <w:abstractNumId w:val="6"/>
  </w:num>
  <w:num w:numId="6" w16cid:durableId="842476945">
    <w:abstractNumId w:val="16"/>
  </w:num>
  <w:num w:numId="7" w16cid:durableId="1055087849">
    <w:abstractNumId w:val="4"/>
  </w:num>
  <w:num w:numId="8" w16cid:durableId="446317456">
    <w:abstractNumId w:val="18"/>
  </w:num>
  <w:num w:numId="9" w16cid:durableId="1369143217">
    <w:abstractNumId w:val="17"/>
  </w:num>
  <w:num w:numId="10" w16cid:durableId="227424074">
    <w:abstractNumId w:val="14"/>
  </w:num>
  <w:num w:numId="11" w16cid:durableId="655887370">
    <w:abstractNumId w:val="5"/>
  </w:num>
  <w:num w:numId="12" w16cid:durableId="1344017633">
    <w:abstractNumId w:val="3"/>
  </w:num>
  <w:num w:numId="13" w16cid:durableId="1347053038">
    <w:abstractNumId w:val="9"/>
  </w:num>
  <w:num w:numId="14" w16cid:durableId="438373510">
    <w:abstractNumId w:val="8"/>
  </w:num>
  <w:num w:numId="15" w16cid:durableId="802113651">
    <w:abstractNumId w:val="10"/>
  </w:num>
  <w:num w:numId="16" w16cid:durableId="2066220932">
    <w:abstractNumId w:val="11"/>
  </w:num>
  <w:num w:numId="17" w16cid:durableId="357583577">
    <w:abstractNumId w:val="7"/>
  </w:num>
  <w:num w:numId="18" w16cid:durableId="1684554241">
    <w:abstractNumId w:val="19"/>
  </w:num>
  <w:num w:numId="19" w16cid:durableId="507719921">
    <w:abstractNumId w:val="15"/>
  </w:num>
  <w:num w:numId="20" w16cid:durableId="19083433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B6"/>
    <w:rsid w:val="00006F5A"/>
    <w:rsid w:val="00022194"/>
    <w:rsid w:val="000609B7"/>
    <w:rsid w:val="00070A8C"/>
    <w:rsid w:val="000A6E26"/>
    <w:rsid w:val="000C050D"/>
    <w:rsid w:val="000C7E66"/>
    <w:rsid w:val="001161A9"/>
    <w:rsid w:val="0015038F"/>
    <w:rsid w:val="001C13EE"/>
    <w:rsid w:val="001E55AF"/>
    <w:rsid w:val="001F078F"/>
    <w:rsid w:val="001F2416"/>
    <w:rsid w:val="00211200"/>
    <w:rsid w:val="00216E07"/>
    <w:rsid w:val="002250EB"/>
    <w:rsid w:val="00247311"/>
    <w:rsid w:val="00266BB0"/>
    <w:rsid w:val="00285E00"/>
    <w:rsid w:val="002A5F76"/>
    <w:rsid w:val="002A7ABC"/>
    <w:rsid w:val="002B1936"/>
    <w:rsid w:val="0030411E"/>
    <w:rsid w:val="003105FE"/>
    <w:rsid w:val="00315333"/>
    <w:rsid w:val="0032713F"/>
    <w:rsid w:val="003336ED"/>
    <w:rsid w:val="00340827"/>
    <w:rsid w:val="00341D55"/>
    <w:rsid w:val="00375AFA"/>
    <w:rsid w:val="00376A52"/>
    <w:rsid w:val="00382C8B"/>
    <w:rsid w:val="003B32B7"/>
    <w:rsid w:val="003B5230"/>
    <w:rsid w:val="003E7CEF"/>
    <w:rsid w:val="0040066E"/>
    <w:rsid w:val="004663CD"/>
    <w:rsid w:val="004B710A"/>
    <w:rsid w:val="004D3262"/>
    <w:rsid w:val="004E07E0"/>
    <w:rsid w:val="004E356A"/>
    <w:rsid w:val="00502FBD"/>
    <w:rsid w:val="0056729C"/>
    <w:rsid w:val="005857CA"/>
    <w:rsid w:val="005A6090"/>
    <w:rsid w:val="005B3CD6"/>
    <w:rsid w:val="005C528A"/>
    <w:rsid w:val="005E44FE"/>
    <w:rsid w:val="00614D79"/>
    <w:rsid w:val="006B46F3"/>
    <w:rsid w:val="006C290C"/>
    <w:rsid w:val="006C7CAC"/>
    <w:rsid w:val="006E6202"/>
    <w:rsid w:val="00704F47"/>
    <w:rsid w:val="007201A9"/>
    <w:rsid w:val="0074067D"/>
    <w:rsid w:val="00755ACD"/>
    <w:rsid w:val="00761033"/>
    <w:rsid w:val="00771072"/>
    <w:rsid w:val="007E5593"/>
    <w:rsid w:val="007E704C"/>
    <w:rsid w:val="007F45E5"/>
    <w:rsid w:val="008025F5"/>
    <w:rsid w:val="00831F99"/>
    <w:rsid w:val="008634AC"/>
    <w:rsid w:val="008A656F"/>
    <w:rsid w:val="008C058E"/>
    <w:rsid w:val="008C4983"/>
    <w:rsid w:val="008E76AA"/>
    <w:rsid w:val="00930AC5"/>
    <w:rsid w:val="00946EF2"/>
    <w:rsid w:val="00951EEF"/>
    <w:rsid w:val="009545F3"/>
    <w:rsid w:val="009A35EA"/>
    <w:rsid w:val="009B00E1"/>
    <w:rsid w:val="009E6BBE"/>
    <w:rsid w:val="00A0590A"/>
    <w:rsid w:val="00A175C9"/>
    <w:rsid w:val="00A31DED"/>
    <w:rsid w:val="00A81ACD"/>
    <w:rsid w:val="00AA282A"/>
    <w:rsid w:val="00AB34E0"/>
    <w:rsid w:val="00AB4120"/>
    <w:rsid w:val="00AD3A7F"/>
    <w:rsid w:val="00B036AB"/>
    <w:rsid w:val="00B551B6"/>
    <w:rsid w:val="00B85E2F"/>
    <w:rsid w:val="00BA5CD6"/>
    <w:rsid w:val="00BA6598"/>
    <w:rsid w:val="00BB6B37"/>
    <w:rsid w:val="00C0573F"/>
    <w:rsid w:val="00C555A4"/>
    <w:rsid w:val="00C94E98"/>
    <w:rsid w:val="00CB0B78"/>
    <w:rsid w:val="00CB6546"/>
    <w:rsid w:val="00CC4FA5"/>
    <w:rsid w:val="00CE3110"/>
    <w:rsid w:val="00D00A25"/>
    <w:rsid w:val="00D54A77"/>
    <w:rsid w:val="00D56CD8"/>
    <w:rsid w:val="00D722D3"/>
    <w:rsid w:val="00E06B15"/>
    <w:rsid w:val="00E46BDF"/>
    <w:rsid w:val="00E54123"/>
    <w:rsid w:val="00E8164C"/>
    <w:rsid w:val="00EA4528"/>
    <w:rsid w:val="00EA6947"/>
    <w:rsid w:val="00EA6C60"/>
    <w:rsid w:val="00EE2529"/>
    <w:rsid w:val="00EF49FD"/>
    <w:rsid w:val="00F51D19"/>
    <w:rsid w:val="00F55AEA"/>
    <w:rsid w:val="00FA3909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394C9"/>
  <w15:chartTrackingRefBased/>
  <w15:docId w15:val="{B9CA8ECB-C8FA-4CF8-B2F2-618DF34D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5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E1"/>
  </w:style>
  <w:style w:type="paragraph" w:styleId="Footer">
    <w:name w:val="footer"/>
    <w:basedOn w:val="Normal"/>
    <w:link w:val="FooterChar"/>
    <w:uiPriority w:val="99"/>
    <w:unhideWhenUsed/>
    <w:rsid w:val="009B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E1"/>
  </w:style>
  <w:style w:type="character" w:styleId="UnresolvedMention">
    <w:name w:val="Unresolved Mention"/>
    <w:basedOn w:val="DefaultParagraphFont"/>
    <w:uiPriority w:val="99"/>
    <w:semiHidden/>
    <w:unhideWhenUsed/>
    <w:rsid w:val="007710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neeca_pakista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NEECA_Pakistan" TargetMode="External"/><Relationship Id="rId17" Type="http://schemas.openxmlformats.org/officeDocument/2006/relationships/hyperlink" Target="http://www.neeca.gov.p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eeca.gov.p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eeca.pakist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be.com/channel/UCuHy_rGTIdTQx59OUwPTUXg" TargetMode="External"/><Relationship Id="rId10" Type="http://schemas.openxmlformats.org/officeDocument/2006/relationships/hyperlink" Target="https://neeca.gov.pk/Detail/www.neeca.gov.p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linkedin.com/in/neeca-pakis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NEECA</dc:creator>
  <cp:keywords/>
  <dc:description/>
  <cp:lastModifiedBy>Qaisar Shabbir</cp:lastModifiedBy>
  <cp:revision>11</cp:revision>
  <cp:lastPrinted>2023-04-06T04:59:00Z</cp:lastPrinted>
  <dcterms:created xsi:type="dcterms:W3CDTF">2023-04-04T08:23:00Z</dcterms:created>
  <dcterms:modified xsi:type="dcterms:W3CDTF">2023-05-08T06:32:00Z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6b0e0f0856a15b30752cf39e7f1518700d1a1917a563a1bd52c9268f24f78dde</vt:lpwstr>
  </property>
</Properties>
</file>