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77FAC" w14:textId="77777777" w:rsidR="003468CB" w:rsidRPr="00E16AFF" w:rsidRDefault="003468CB" w:rsidP="002C6924">
      <w:pPr>
        <w:jc w:val="center"/>
        <w:rPr>
          <w:rFonts w:asciiTheme="minorBidi" w:hAnsiTheme="minorBidi"/>
          <w:b/>
          <w:bCs/>
          <w:sz w:val="28"/>
          <w:szCs w:val="28"/>
          <w:u w:val="single"/>
        </w:rPr>
      </w:pPr>
      <w:r w:rsidRPr="00E16AFF">
        <w:rPr>
          <w:rFonts w:asciiTheme="minorBidi" w:hAnsiTheme="minorBidi"/>
          <w:b/>
          <w:bCs/>
          <w:sz w:val="28"/>
          <w:szCs w:val="28"/>
          <w:u w:val="single"/>
        </w:rPr>
        <w:t>Terms of Reference</w:t>
      </w:r>
    </w:p>
    <w:p w14:paraId="4819AB92" w14:textId="1F42BB6E" w:rsidR="008E2375" w:rsidRPr="00E16AFF" w:rsidRDefault="003468CB" w:rsidP="002A5760">
      <w:pPr>
        <w:jc w:val="center"/>
        <w:rPr>
          <w:rFonts w:asciiTheme="minorBidi" w:hAnsiTheme="minorBidi"/>
          <w:b/>
          <w:bCs/>
          <w:sz w:val="28"/>
          <w:szCs w:val="28"/>
        </w:rPr>
      </w:pPr>
      <w:r w:rsidRPr="00E16AFF">
        <w:rPr>
          <w:rFonts w:asciiTheme="minorBidi" w:hAnsiTheme="minorBidi"/>
          <w:b/>
          <w:bCs/>
          <w:sz w:val="28"/>
          <w:szCs w:val="28"/>
        </w:rPr>
        <w:t xml:space="preserve">Hiring of Consultant to Develop </w:t>
      </w:r>
      <w:bookmarkStart w:id="0" w:name="_Hlk164415948"/>
      <w:r w:rsidR="002A5760">
        <w:rPr>
          <w:rFonts w:asciiTheme="minorBidi" w:hAnsiTheme="minorBidi"/>
          <w:b/>
          <w:bCs/>
          <w:sz w:val="28"/>
          <w:szCs w:val="28"/>
        </w:rPr>
        <w:t xml:space="preserve">Enlistment Criteria for </w:t>
      </w:r>
      <w:r w:rsidR="00685E21">
        <w:rPr>
          <w:rFonts w:asciiTheme="minorBidi" w:hAnsiTheme="minorBidi"/>
          <w:b/>
          <w:bCs/>
          <w:sz w:val="28"/>
          <w:szCs w:val="28"/>
        </w:rPr>
        <w:t xml:space="preserve">Appliance Testing Labs </w:t>
      </w:r>
      <w:bookmarkEnd w:id="0"/>
      <w:r w:rsidR="002A5760">
        <w:rPr>
          <w:rFonts w:asciiTheme="minorBidi" w:hAnsiTheme="minorBidi"/>
          <w:b/>
          <w:bCs/>
          <w:sz w:val="28"/>
          <w:szCs w:val="28"/>
        </w:rPr>
        <w:t>under Pakistan Energy Label Regulations 2023</w:t>
      </w:r>
      <w:r w:rsidR="002C3B29">
        <w:rPr>
          <w:rFonts w:asciiTheme="minorBidi" w:hAnsiTheme="minorBidi"/>
          <w:b/>
          <w:bCs/>
          <w:sz w:val="28"/>
          <w:szCs w:val="28"/>
        </w:rPr>
        <w:t xml:space="preserve"> and Enlist the Labs according to Developed Criteria</w:t>
      </w:r>
    </w:p>
    <w:p w14:paraId="1BD7E1D3" w14:textId="77777777" w:rsidR="00B11C91" w:rsidRPr="002C6924" w:rsidRDefault="00B11C91" w:rsidP="002C6924">
      <w:pPr>
        <w:jc w:val="both"/>
        <w:rPr>
          <w:rFonts w:asciiTheme="minorBidi" w:hAnsiTheme="minorBidi"/>
          <w:sz w:val="24"/>
          <w:szCs w:val="24"/>
        </w:rPr>
      </w:pPr>
      <w:r w:rsidRPr="002C6924">
        <w:rPr>
          <w:rFonts w:asciiTheme="minorBidi" w:hAnsiTheme="minorBidi"/>
          <w:sz w:val="24"/>
          <w:szCs w:val="24"/>
        </w:rPr>
        <w:t>National Energy Efficiency &amp; Conservation Authority (NEECA) is sole federal authority for initiating, catalyzing, carrying out and coordinating the implementation of all energy conservation programs in all sectors of economy.</w:t>
      </w:r>
    </w:p>
    <w:p w14:paraId="43FF10B4" w14:textId="2E53A565" w:rsidR="00B11C91" w:rsidRPr="002C6924" w:rsidRDefault="00B11C91" w:rsidP="003144CF">
      <w:pPr>
        <w:jc w:val="both"/>
        <w:rPr>
          <w:rFonts w:asciiTheme="minorBidi" w:hAnsiTheme="minorBidi"/>
          <w:sz w:val="24"/>
          <w:szCs w:val="24"/>
        </w:rPr>
      </w:pPr>
      <w:r w:rsidRPr="002C6924">
        <w:rPr>
          <w:rFonts w:asciiTheme="minorBidi" w:hAnsiTheme="minorBidi"/>
          <w:sz w:val="24"/>
          <w:szCs w:val="24"/>
        </w:rPr>
        <w:t>NEECA has developed Pakistan Energy Label Regulations 2023 for five electrical appliances namely fans, room air conditioners, household refrigerating appliances, motors, and LED lights.</w:t>
      </w:r>
      <w:r w:rsidR="00685E21">
        <w:rPr>
          <w:rFonts w:asciiTheme="minorBidi" w:hAnsiTheme="minorBidi"/>
          <w:sz w:val="24"/>
          <w:szCs w:val="24"/>
        </w:rPr>
        <w:t xml:space="preserve"> </w:t>
      </w:r>
      <w:r w:rsidR="006463EA" w:rsidRPr="006463EA">
        <w:rPr>
          <w:rFonts w:asciiTheme="minorBidi" w:hAnsiTheme="minorBidi"/>
          <w:sz w:val="24"/>
          <w:szCs w:val="24"/>
        </w:rPr>
        <w:t xml:space="preserve">The implementation of these regulations necessitates </w:t>
      </w:r>
      <w:r w:rsidR="003144CF">
        <w:rPr>
          <w:rFonts w:asciiTheme="minorBidi" w:hAnsiTheme="minorBidi"/>
          <w:sz w:val="24"/>
          <w:szCs w:val="24"/>
        </w:rPr>
        <w:t xml:space="preserve">enlistment of testing labs with NEECA for acceptance of </w:t>
      </w:r>
      <w:r w:rsidR="006463EA" w:rsidRPr="006463EA">
        <w:rPr>
          <w:rFonts w:asciiTheme="minorBidi" w:hAnsiTheme="minorBidi"/>
          <w:sz w:val="24"/>
          <w:szCs w:val="24"/>
        </w:rPr>
        <w:t xml:space="preserve">the energy performance testing of appliances. </w:t>
      </w:r>
    </w:p>
    <w:p w14:paraId="15FDDEED" w14:textId="6D8371CC" w:rsidR="00E07B15" w:rsidRDefault="00E07B15" w:rsidP="000564FC">
      <w:pPr>
        <w:jc w:val="both"/>
        <w:rPr>
          <w:rFonts w:asciiTheme="minorBidi" w:hAnsiTheme="minorBidi"/>
          <w:sz w:val="24"/>
          <w:szCs w:val="24"/>
        </w:rPr>
      </w:pPr>
      <w:r w:rsidRPr="00E07B15">
        <w:rPr>
          <w:rFonts w:asciiTheme="minorBidi" w:hAnsiTheme="minorBidi"/>
          <w:sz w:val="24"/>
          <w:szCs w:val="24"/>
        </w:rPr>
        <w:t>To facilitate this essential process, NEECA is seeking the services of a qualified consultant for developing the criteria for the enlistment of appliance testing labs</w:t>
      </w:r>
      <w:r>
        <w:rPr>
          <w:rFonts w:asciiTheme="minorBidi" w:hAnsiTheme="minorBidi"/>
          <w:sz w:val="24"/>
          <w:szCs w:val="24"/>
        </w:rPr>
        <w:t xml:space="preserve"> </w:t>
      </w:r>
      <w:r w:rsidR="00234D7D">
        <w:rPr>
          <w:rFonts w:asciiTheme="minorBidi" w:hAnsiTheme="minorBidi"/>
          <w:sz w:val="24"/>
          <w:szCs w:val="24"/>
        </w:rPr>
        <w:t xml:space="preserve">inside Pakistan and internationally </w:t>
      </w:r>
      <w:r w:rsidRPr="00E07B15">
        <w:rPr>
          <w:rFonts w:asciiTheme="minorBidi" w:hAnsiTheme="minorBidi"/>
          <w:sz w:val="24"/>
          <w:szCs w:val="24"/>
        </w:rPr>
        <w:t>ensuring alignment with</w:t>
      </w:r>
      <w:r>
        <w:rPr>
          <w:rFonts w:asciiTheme="minorBidi" w:hAnsiTheme="minorBidi"/>
          <w:sz w:val="24"/>
          <w:szCs w:val="24"/>
        </w:rPr>
        <w:t xml:space="preserve"> Local and </w:t>
      </w:r>
      <w:r w:rsidRPr="00E07B15">
        <w:rPr>
          <w:rFonts w:asciiTheme="minorBidi" w:hAnsiTheme="minorBidi"/>
          <w:sz w:val="24"/>
          <w:szCs w:val="24"/>
        </w:rPr>
        <w:t>International best practices and standards</w:t>
      </w:r>
      <w:r>
        <w:rPr>
          <w:rFonts w:asciiTheme="minorBidi" w:hAnsiTheme="minorBidi"/>
          <w:sz w:val="24"/>
          <w:szCs w:val="24"/>
        </w:rPr>
        <w:t xml:space="preserve"> and </w:t>
      </w:r>
      <w:r w:rsidRPr="00E07B15">
        <w:rPr>
          <w:rFonts w:asciiTheme="minorBidi" w:hAnsiTheme="minorBidi"/>
          <w:sz w:val="24"/>
          <w:szCs w:val="24"/>
        </w:rPr>
        <w:t xml:space="preserve">providing the relevant standards under which the testing of appliances will be conducted. </w:t>
      </w:r>
      <w:r w:rsidR="000564FC" w:rsidRPr="000564FC">
        <w:rPr>
          <w:rFonts w:asciiTheme="minorBidi" w:hAnsiTheme="minorBidi"/>
          <w:sz w:val="24"/>
          <w:szCs w:val="24"/>
        </w:rPr>
        <w:t>The developed criteria must ensure financial sustainability, with close consideration given to the activities involved in enlisting the labs.</w:t>
      </w:r>
      <w:r w:rsidR="000564FC" w:rsidRPr="002C6924" w:rsidDel="00E07B15">
        <w:rPr>
          <w:rFonts w:asciiTheme="minorBidi" w:hAnsiTheme="minorBidi"/>
          <w:sz w:val="24"/>
          <w:szCs w:val="24"/>
        </w:rPr>
        <w:t xml:space="preserve"> </w:t>
      </w:r>
      <w:r w:rsidR="002C3B29">
        <w:rPr>
          <w:rFonts w:asciiTheme="minorBidi" w:hAnsiTheme="minorBidi"/>
          <w:sz w:val="24"/>
          <w:szCs w:val="24"/>
        </w:rPr>
        <w:t>The consultant is also required to enlist the labs for initial phase as per approved developed criteria.</w:t>
      </w:r>
    </w:p>
    <w:p w14:paraId="01A87A7E" w14:textId="57611572" w:rsidR="00F37763" w:rsidRPr="002A5760" w:rsidRDefault="00E07B15" w:rsidP="003144CF">
      <w:pPr>
        <w:jc w:val="both"/>
        <w:rPr>
          <w:rFonts w:asciiTheme="minorBidi" w:hAnsiTheme="minorBidi"/>
          <w:sz w:val="24"/>
          <w:szCs w:val="24"/>
        </w:rPr>
      </w:pPr>
      <w:r>
        <w:rPr>
          <w:rFonts w:asciiTheme="minorBidi" w:hAnsiTheme="minorBidi"/>
          <w:sz w:val="24"/>
          <w:szCs w:val="24"/>
        </w:rPr>
        <w:t>The ideal candidate must possess</w:t>
      </w:r>
      <w:r w:rsidR="003144CF">
        <w:rPr>
          <w:rFonts w:asciiTheme="minorBidi" w:hAnsiTheme="minorBidi"/>
          <w:sz w:val="24"/>
          <w:szCs w:val="24"/>
        </w:rPr>
        <w:t xml:space="preserve"> knowledge and experience of appliances testing </w:t>
      </w:r>
      <w:r w:rsidR="006463EA" w:rsidRPr="002A5760">
        <w:rPr>
          <w:rFonts w:asciiTheme="minorBidi" w:hAnsiTheme="minorBidi"/>
          <w:sz w:val="24"/>
          <w:szCs w:val="24"/>
        </w:rPr>
        <w:t>lab</w:t>
      </w:r>
      <w:r w:rsidR="003144CF">
        <w:rPr>
          <w:rFonts w:asciiTheme="minorBidi" w:hAnsiTheme="minorBidi"/>
          <w:sz w:val="24"/>
          <w:szCs w:val="24"/>
        </w:rPr>
        <w:t>s</w:t>
      </w:r>
      <w:r w:rsidR="006463EA" w:rsidRPr="002A5760">
        <w:rPr>
          <w:rFonts w:asciiTheme="minorBidi" w:hAnsiTheme="minorBidi"/>
          <w:sz w:val="24"/>
          <w:szCs w:val="24"/>
        </w:rPr>
        <w:t xml:space="preserve"> accreditation standards, PNAC, ISO/IEC 17025, and appliance testing standards</w:t>
      </w:r>
      <w:r w:rsidR="003144CF">
        <w:rPr>
          <w:rFonts w:asciiTheme="minorBidi" w:hAnsiTheme="minorBidi"/>
          <w:sz w:val="24"/>
          <w:szCs w:val="24"/>
        </w:rPr>
        <w:t xml:space="preserve">; and </w:t>
      </w:r>
      <w:r w:rsidR="006463EA" w:rsidRPr="002A5760">
        <w:rPr>
          <w:rFonts w:asciiTheme="minorBidi" w:hAnsiTheme="minorBidi"/>
          <w:sz w:val="24"/>
          <w:szCs w:val="24"/>
        </w:rPr>
        <w:t>understanding of regulatory frameworks and compliance requirements related to energy efficiency testing.</w:t>
      </w:r>
      <w:r w:rsidR="006463EA" w:rsidRPr="002A5760" w:rsidDel="00F631E8">
        <w:rPr>
          <w:rFonts w:asciiTheme="minorBidi" w:hAnsiTheme="minorBidi"/>
          <w:sz w:val="24"/>
          <w:szCs w:val="24"/>
        </w:rPr>
        <w:t xml:space="preserve"> </w:t>
      </w:r>
    </w:p>
    <w:p w14:paraId="376FE381" w14:textId="77777777" w:rsidR="00327607" w:rsidRPr="002C6924" w:rsidRDefault="00327607" w:rsidP="002C6924">
      <w:pPr>
        <w:jc w:val="both"/>
        <w:rPr>
          <w:rFonts w:asciiTheme="minorBidi" w:hAnsiTheme="minorBidi"/>
          <w:sz w:val="24"/>
          <w:szCs w:val="24"/>
        </w:rPr>
      </w:pPr>
      <w:r w:rsidRPr="002C6924">
        <w:rPr>
          <w:rFonts w:asciiTheme="minorBidi" w:hAnsiTheme="minorBidi"/>
          <w:sz w:val="24"/>
          <w:szCs w:val="24"/>
        </w:rPr>
        <w:t>The consultant must be Pakistani national and based in Pakistan (preferably Islamabad)</w:t>
      </w:r>
      <w:r w:rsidR="00074134" w:rsidRPr="002C6924">
        <w:rPr>
          <w:rFonts w:asciiTheme="minorBidi" w:hAnsiTheme="minorBidi"/>
          <w:sz w:val="24"/>
          <w:szCs w:val="24"/>
        </w:rPr>
        <w:t xml:space="preserve"> and should be willing to travel to other parts of Pakistan as required. The consultant will work </w:t>
      </w:r>
      <w:r w:rsidR="003468CB" w:rsidRPr="002C6924">
        <w:rPr>
          <w:rFonts w:asciiTheme="minorBidi" w:hAnsiTheme="minorBidi"/>
          <w:sz w:val="24"/>
          <w:szCs w:val="24"/>
        </w:rPr>
        <w:t xml:space="preserve">closely </w:t>
      </w:r>
      <w:r w:rsidR="00074134" w:rsidRPr="002C6924">
        <w:rPr>
          <w:rFonts w:asciiTheme="minorBidi" w:hAnsiTheme="minorBidi"/>
          <w:sz w:val="24"/>
          <w:szCs w:val="24"/>
        </w:rPr>
        <w:t>with NEECA officers at NEECA Building, G-5/2, Islamabad and should remain available for assistance of NEECA on prior notice as and when required. The consultant should have good and reliable internet connectivity resources for virtual meetings as and when required by NEECA.</w:t>
      </w:r>
    </w:p>
    <w:p w14:paraId="5A779A63" w14:textId="77777777" w:rsidR="00074134" w:rsidRDefault="00074134" w:rsidP="00F37763">
      <w:pPr>
        <w:rPr>
          <w:rFonts w:asciiTheme="minorBidi" w:hAnsiTheme="minorBidi"/>
          <w:b/>
          <w:bCs/>
          <w:sz w:val="24"/>
          <w:szCs w:val="24"/>
        </w:rPr>
      </w:pPr>
      <w:r w:rsidRPr="002C6924">
        <w:rPr>
          <w:rFonts w:asciiTheme="minorBidi" w:hAnsiTheme="minorBidi"/>
          <w:b/>
          <w:bCs/>
          <w:sz w:val="24"/>
          <w:szCs w:val="24"/>
        </w:rPr>
        <w:t>Deliverables &amp; Accountabilities</w:t>
      </w:r>
      <w:r w:rsidR="002C6924" w:rsidRPr="002C6924">
        <w:rPr>
          <w:rFonts w:asciiTheme="minorBidi" w:hAnsiTheme="minorBidi"/>
          <w:b/>
          <w:bCs/>
          <w:sz w:val="24"/>
          <w:szCs w:val="24"/>
        </w:rPr>
        <w:t>:</w:t>
      </w:r>
    </w:p>
    <w:p w14:paraId="0BC7B7D3" w14:textId="37B9B8BA" w:rsidR="00C6572B" w:rsidRDefault="00C6572B" w:rsidP="002A5760">
      <w:pPr>
        <w:pStyle w:val="ListParagraph"/>
        <w:numPr>
          <w:ilvl w:val="0"/>
          <w:numId w:val="9"/>
        </w:numPr>
        <w:jc w:val="both"/>
        <w:rPr>
          <w:rFonts w:asciiTheme="minorBidi" w:hAnsiTheme="minorBidi"/>
          <w:sz w:val="24"/>
          <w:szCs w:val="24"/>
        </w:rPr>
      </w:pPr>
      <w:r>
        <w:rPr>
          <w:rFonts w:asciiTheme="minorBidi" w:hAnsiTheme="minorBidi"/>
          <w:sz w:val="24"/>
          <w:szCs w:val="24"/>
        </w:rPr>
        <w:t>The consultant is required to deliver followings as per chronology.</w:t>
      </w:r>
    </w:p>
    <w:p w14:paraId="66B18708" w14:textId="77777777" w:rsidR="00234D7D" w:rsidRDefault="00234D7D" w:rsidP="00234D7D">
      <w:pPr>
        <w:jc w:val="both"/>
        <w:rPr>
          <w:rFonts w:asciiTheme="minorBidi" w:hAnsiTheme="minorBidi"/>
          <w:sz w:val="24"/>
          <w:szCs w:val="24"/>
        </w:rPr>
      </w:pPr>
    </w:p>
    <w:p w14:paraId="7998F1AE" w14:textId="77777777" w:rsidR="00234D7D" w:rsidRDefault="00234D7D" w:rsidP="00234D7D">
      <w:pPr>
        <w:jc w:val="both"/>
        <w:rPr>
          <w:rFonts w:asciiTheme="minorBidi" w:hAnsiTheme="minorBidi"/>
          <w:sz w:val="24"/>
          <w:szCs w:val="24"/>
        </w:rPr>
      </w:pPr>
    </w:p>
    <w:p w14:paraId="7B7C8E21" w14:textId="77777777" w:rsidR="00234D7D" w:rsidRPr="00234D7D" w:rsidRDefault="00234D7D" w:rsidP="00234D7D">
      <w:pPr>
        <w:jc w:val="both"/>
        <w:rPr>
          <w:rFonts w:asciiTheme="minorBidi" w:hAnsiTheme="minorBidi"/>
          <w:sz w:val="24"/>
          <w:szCs w:val="24"/>
        </w:rPr>
      </w:pPr>
    </w:p>
    <w:tbl>
      <w:tblPr>
        <w:tblStyle w:val="TableGrid"/>
        <w:tblW w:w="0" w:type="auto"/>
        <w:tblLook w:val="04A0" w:firstRow="1" w:lastRow="0" w:firstColumn="1" w:lastColumn="0" w:noHBand="0" w:noVBand="1"/>
      </w:tblPr>
      <w:tblGrid>
        <w:gridCol w:w="625"/>
        <w:gridCol w:w="4950"/>
        <w:gridCol w:w="1890"/>
        <w:gridCol w:w="1885"/>
      </w:tblGrid>
      <w:tr w:rsidR="00C6572B" w14:paraId="5E60CAF3" w14:textId="77777777" w:rsidTr="002A5760">
        <w:tc>
          <w:tcPr>
            <w:tcW w:w="625" w:type="dxa"/>
            <w:shd w:val="clear" w:color="auto" w:fill="F2F2F2" w:themeFill="background1" w:themeFillShade="F2"/>
            <w:vAlign w:val="center"/>
          </w:tcPr>
          <w:p w14:paraId="61F6B429" w14:textId="7FCD6DE4" w:rsidR="00C6572B" w:rsidRPr="002A5760" w:rsidRDefault="00C6572B" w:rsidP="002A5760">
            <w:pPr>
              <w:jc w:val="center"/>
              <w:rPr>
                <w:rFonts w:asciiTheme="minorBidi" w:hAnsiTheme="minorBidi"/>
                <w:b/>
                <w:bCs/>
                <w:sz w:val="24"/>
                <w:szCs w:val="24"/>
              </w:rPr>
            </w:pPr>
            <w:r w:rsidRPr="002A5760">
              <w:rPr>
                <w:rFonts w:asciiTheme="minorBidi" w:hAnsiTheme="minorBidi"/>
                <w:b/>
                <w:bCs/>
                <w:sz w:val="24"/>
                <w:szCs w:val="24"/>
              </w:rPr>
              <w:lastRenderedPageBreak/>
              <w:t>Sr. No.</w:t>
            </w:r>
          </w:p>
        </w:tc>
        <w:tc>
          <w:tcPr>
            <w:tcW w:w="4950" w:type="dxa"/>
            <w:shd w:val="clear" w:color="auto" w:fill="F2F2F2" w:themeFill="background1" w:themeFillShade="F2"/>
            <w:vAlign w:val="center"/>
          </w:tcPr>
          <w:p w14:paraId="506A7517" w14:textId="56AF95F6" w:rsidR="00C6572B" w:rsidRPr="002A5760" w:rsidRDefault="00C6572B" w:rsidP="002A5760">
            <w:pPr>
              <w:jc w:val="center"/>
              <w:rPr>
                <w:rFonts w:asciiTheme="minorBidi" w:hAnsiTheme="minorBidi"/>
                <w:b/>
                <w:bCs/>
                <w:sz w:val="24"/>
                <w:szCs w:val="24"/>
              </w:rPr>
            </w:pPr>
            <w:r w:rsidRPr="002A5760">
              <w:rPr>
                <w:rFonts w:asciiTheme="minorBidi" w:hAnsiTheme="minorBidi"/>
                <w:b/>
                <w:bCs/>
                <w:sz w:val="24"/>
                <w:szCs w:val="24"/>
              </w:rPr>
              <w:t>Deliverable Description</w:t>
            </w:r>
          </w:p>
        </w:tc>
        <w:tc>
          <w:tcPr>
            <w:tcW w:w="1890" w:type="dxa"/>
            <w:shd w:val="clear" w:color="auto" w:fill="F2F2F2" w:themeFill="background1" w:themeFillShade="F2"/>
            <w:vAlign w:val="center"/>
          </w:tcPr>
          <w:p w14:paraId="7B9DAE96" w14:textId="77777777" w:rsidR="00C6572B" w:rsidRDefault="00C6572B" w:rsidP="002A5760">
            <w:pPr>
              <w:jc w:val="center"/>
              <w:rPr>
                <w:rFonts w:asciiTheme="minorBidi" w:hAnsiTheme="minorBidi"/>
                <w:b/>
                <w:bCs/>
                <w:sz w:val="24"/>
                <w:szCs w:val="24"/>
              </w:rPr>
            </w:pPr>
            <w:r w:rsidRPr="002A5760">
              <w:rPr>
                <w:rFonts w:asciiTheme="minorBidi" w:hAnsiTheme="minorBidi"/>
                <w:b/>
                <w:bCs/>
                <w:sz w:val="24"/>
                <w:szCs w:val="24"/>
              </w:rPr>
              <w:t>Timeline</w:t>
            </w:r>
          </w:p>
          <w:p w14:paraId="1F1AD849" w14:textId="7304EF5E" w:rsidR="001E4728" w:rsidRPr="002A5760" w:rsidRDefault="001E4728" w:rsidP="00171C0E">
            <w:pPr>
              <w:jc w:val="center"/>
              <w:rPr>
                <w:rFonts w:asciiTheme="minorBidi" w:hAnsiTheme="minorBidi"/>
                <w:b/>
                <w:bCs/>
                <w:sz w:val="24"/>
                <w:szCs w:val="24"/>
              </w:rPr>
            </w:pPr>
            <w:r>
              <w:rPr>
                <w:rFonts w:asciiTheme="minorBidi" w:hAnsiTheme="minorBidi"/>
                <w:b/>
                <w:bCs/>
                <w:sz w:val="24"/>
                <w:szCs w:val="24"/>
              </w:rPr>
              <w:t xml:space="preserve">(From </w:t>
            </w:r>
            <w:r w:rsidR="00171C0E">
              <w:rPr>
                <w:rFonts w:asciiTheme="minorBidi" w:hAnsiTheme="minorBidi"/>
                <w:b/>
                <w:bCs/>
                <w:sz w:val="24"/>
                <w:szCs w:val="24"/>
              </w:rPr>
              <w:t>the Completion of Previous Deliverable</w:t>
            </w:r>
            <w:r>
              <w:rPr>
                <w:rFonts w:asciiTheme="minorBidi" w:hAnsiTheme="minorBidi"/>
                <w:b/>
                <w:bCs/>
                <w:sz w:val="24"/>
                <w:szCs w:val="24"/>
              </w:rPr>
              <w:t>)</w:t>
            </w:r>
          </w:p>
        </w:tc>
        <w:tc>
          <w:tcPr>
            <w:tcW w:w="1885" w:type="dxa"/>
            <w:shd w:val="clear" w:color="auto" w:fill="F2F2F2" w:themeFill="background1" w:themeFillShade="F2"/>
            <w:vAlign w:val="center"/>
          </w:tcPr>
          <w:p w14:paraId="63E835B2" w14:textId="4B3001F4" w:rsidR="00C6572B" w:rsidRPr="002A5760" w:rsidRDefault="00C6572B" w:rsidP="002A5760">
            <w:pPr>
              <w:jc w:val="center"/>
              <w:rPr>
                <w:rFonts w:asciiTheme="minorBidi" w:hAnsiTheme="minorBidi"/>
                <w:b/>
                <w:bCs/>
                <w:sz w:val="24"/>
                <w:szCs w:val="24"/>
              </w:rPr>
            </w:pPr>
            <w:r w:rsidRPr="002A5760">
              <w:rPr>
                <w:rFonts w:asciiTheme="minorBidi" w:hAnsiTheme="minorBidi"/>
                <w:b/>
                <w:bCs/>
                <w:sz w:val="24"/>
                <w:szCs w:val="24"/>
              </w:rPr>
              <w:t>Percentage Completion of the Contract</w:t>
            </w:r>
          </w:p>
        </w:tc>
      </w:tr>
      <w:tr w:rsidR="00C6572B" w14:paraId="2C856921" w14:textId="77777777" w:rsidTr="002A5760">
        <w:tc>
          <w:tcPr>
            <w:tcW w:w="625" w:type="dxa"/>
          </w:tcPr>
          <w:p w14:paraId="4256AB96" w14:textId="77777777" w:rsidR="00C6572B" w:rsidRPr="002A5760" w:rsidRDefault="00C6572B" w:rsidP="002A5760">
            <w:pPr>
              <w:pStyle w:val="ListParagraph"/>
              <w:numPr>
                <w:ilvl w:val="0"/>
                <w:numId w:val="12"/>
              </w:numPr>
              <w:rPr>
                <w:rFonts w:asciiTheme="minorBidi" w:hAnsiTheme="minorBidi"/>
                <w:sz w:val="24"/>
                <w:szCs w:val="24"/>
              </w:rPr>
            </w:pPr>
          </w:p>
        </w:tc>
        <w:tc>
          <w:tcPr>
            <w:tcW w:w="4950" w:type="dxa"/>
          </w:tcPr>
          <w:p w14:paraId="12017522" w14:textId="65855E95" w:rsidR="00C6572B" w:rsidRDefault="00C6572B" w:rsidP="002A5760">
            <w:pPr>
              <w:rPr>
                <w:rFonts w:asciiTheme="minorBidi" w:hAnsiTheme="minorBidi"/>
                <w:sz w:val="24"/>
                <w:szCs w:val="24"/>
              </w:rPr>
            </w:pPr>
            <w:r>
              <w:rPr>
                <w:rFonts w:asciiTheme="minorBidi" w:hAnsiTheme="minorBidi"/>
                <w:sz w:val="24"/>
                <w:szCs w:val="24"/>
              </w:rPr>
              <w:t xml:space="preserve">Provision of report with presentation </w:t>
            </w:r>
            <w:r w:rsidR="00D27804">
              <w:rPr>
                <w:rFonts w:asciiTheme="minorBidi" w:hAnsiTheme="minorBidi"/>
                <w:sz w:val="24"/>
                <w:szCs w:val="24"/>
              </w:rPr>
              <w:t>along with</w:t>
            </w:r>
            <w:r>
              <w:rPr>
                <w:rFonts w:asciiTheme="minorBidi" w:hAnsiTheme="minorBidi"/>
                <w:sz w:val="24"/>
                <w:szCs w:val="24"/>
              </w:rPr>
              <w:t xml:space="preserve"> relevant</w:t>
            </w:r>
            <w:r w:rsidRPr="00373424">
              <w:rPr>
                <w:rFonts w:asciiTheme="minorBidi" w:hAnsiTheme="minorBidi"/>
                <w:sz w:val="24"/>
                <w:szCs w:val="24"/>
              </w:rPr>
              <w:t xml:space="preserve"> copies of PNAC </w:t>
            </w:r>
            <w:r>
              <w:rPr>
                <w:rFonts w:asciiTheme="minorBidi" w:hAnsiTheme="minorBidi"/>
                <w:sz w:val="24"/>
                <w:szCs w:val="24"/>
              </w:rPr>
              <w:t xml:space="preserve">Manuals </w:t>
            </w:r>
            <w:r w:rsidRPr="00373424">
              <w:rPr>
                <w:rFonts w:asciiTheme="minorBidi" w:hAnsiTheme="minorBidi"/>
                <w:sz w:val="24"/>
                <w:szCs w:val="24"/>
              </w:rPr>
              <w:t>for lab accreditation</w:t>
            </w:r>
            <w:r>
              <w:rPr>
                <w:rFonts w:asciiTheme="minorBidi" w:hAnsiTheme="minorBidi"/>
                <w:sz w:val="24"/>
                <w:szCs w:val="24"/>
              </w:rPr>
              <w:t>,</w:t>
            </w:r>
            <w:r w:rsidRPr="00373424">
              <w:rPr>
                <w:rFonts w:asciiTheme="minorBidi" w:hAnsiTheme="minorBidi"/>
                <w:sz w:val="24"/>
                <w:szCs w:val="24"/>
              </w:rPr>
              <w:t xml:space="preserve"> </w:t>
            </w:r>
            <w:r>
              <w:rPr>
                <w:rFonts w:asciiTheme="minorBidi" w:hAnsiTheme="minorBidi"/>
                <w:sz w:val="24"/>
                <w:szCs w:val="24"/>
              </w:rPr>
              <w:t xml:space="preserve">PSQCA standards for appliances under Pakistan Energy Label Regulations 2023 and further </w:t>
            </w:r>
            <w:r w:rsidRPr="00373424">
              <w:rPr>
                <w:rFonts w:asciiTheme="minorBidi" w:hAnsiTheme="minorBidi"/>
                <w:sz w:val="24"/>
                <w:szCs w:val="24"/>
              </w:rPr>
              <w:t>ISO, IEC, IEEE, ASHRAE etc</w:t>
            </w:r>
            <w:r>
              <w:rPr>
                <w:rFonts w:asciiTheme="minorBidi" w:hAnsiTheme="minorBidi"/>
                <w:sz w:val="24"/>
                <w:szCs w:val="24"/>
              </w:rPr>
              <w:t>. standards</w:t>
            </w:r>
            <w:r w:rsidRPr="00373424">
              <w:rPr>
                <w:rFonts w:asciiTheme="minorBidi" w:hAnsiTheme="minorBidi"/>
                <w:sz w:val="24"/>
                <w:szCs w:val="24"/>
              </w:rPr>
              <w:t xml:space="preserve"> referred there into. </w:t>
            </w:r>
          </w:p>
        </w:tc>
        <w:tc>
          <w:tcPr>
            <w:tcW w:w="1890" w:type="dxa"/>
          </w:tcPr>
          <w:p w14:paraId="5CF75272" w14:textId="6EE8C61B" w:rsidR="00C6572B" w:rsidRDefault="001E4728" w:rsidP="002A5760">
            <w:pPr>
              <w:jc w:val="center"/>
              <w:rPr>
                <w:rFonts w:asciiTheme="minorBidi" w:hAnsiTheme="minorBidi"/>
                <w:sz w:val="24"/>
                <w:szCs w:val="24"/>
              </w:rPr>
            </w:pPr>
            <w:r>
              <w:rPr>
                <w:rFonts w:asciiTheme="minorBidi" w:hAnsiTheme="minorBidi"/>
                <w:sz w:val="24"/>
                <w:szCs w:val="24"/>
              </w:rPr>
              <w:t>10 days</w:t>
            </w:r>
            <w:r w:rsidR="00171C0E">
              <w:rPr>
                <w:rFonts w:asciiTheme="minorBidi" w:hAnsiTheme="minorBidi"/>
                <w:sz w:val="24"/>
                <w:szCs w:val="24"/>
              </w:rPr>
              <w:t xml:space="preserve"> from Signing of Contract</w:t>
            </w:r>
          </w:p>
        </w:tc>
        <w:tc>
          <w:tcPr>
            <w:tcW w:w="1885" w:type="dxa"/>
          </w:tcPr>
          <w:p w14:paraId="1722C8FE" w14:textId="3C573F68" w:rsidR="00C6572B" w:rsidRDefault="001E4728" w:rsidP="002A5760">
            <w:pPr>
              <w:jc w:val="center"/>
              <w:rPr>
                <w:rFonts w:asciiTheme="minorBidi" w:hAnsiTheme="minorBidi"/>
                <w:sz w:val="24"/>
                <w:szCs w:val="24"/>
              </w:rPr>
            </w:pPr>
            <w:r>
              <w:rPr>
                <w:rFonts w:asciiTheme="minorBidi" w:hAnsiTheme="minorBidi"/>
                <w:sz w:val="24"/>
                <w:szCs w:val="24"/>
              </w:rPr>
              <w:t>15%</w:t>
            </w:r>
          </w:p>
        </w:tc>
      </w:tr>
      <w:tr w:rsidR="001E4728" w14:paraId="5086DFB9" w14:textId="77777777" w:rsidTr="002A5760">
        <w:tc>
          <w:tcPr>
            <w:tcW w:w="625" w:type="dxa"/>
          </w:tcPr>
          <w:p w14:paraId="2B4FBBC3" w14:textId="77777777" w:rsidR="001E4728" w:rsidRPr="002A5760" w:rsidRDefault="001E4728" w:rsidP="00C6572B">
            <w:pPr>
              <w:pStyle w:val="ListParagraph"/>
              <w:numPr>
                <w:ilvl w:val="0"/>
                <w:numId w:val="12"/>
              </w:numPr>
              <w:rPr>
                <w:rFonts w:asciiTheme="minorBidi" w:hAnsiTheme="minorBidi"/>
                <w:sz w:val="24"/>
                <w:szCs w:val="24"/>
              </w:rPr>
            </w:pPr>
          </w:p>
        </w:tc>
        <w:tc>
          <w:tcPr>
            <w:tcW w:w="4950" w:type="dxa"/>
          </w:tcPr>
          <w:p w14:paraId="2CE2FA30" w14:textId="6F3098C8" w:rsidR="001E4728" w:rsidRDefault="001E4728" w:rsidP="00C6572B">
            <w:pPr>
              <w:rPr>
                <w:rFonts w:asciiTheme="minorBidi" w:hAnsiTheme="minorBidi"/>
                <w:sz w:val="24"/>
                <w:szCs w:val="24"/>
              </w:rPr>
            </w:pPr>
            <w:r>
              <w:rPr>
                <w:rFonts w:asciiTheme="minorBidi" w:hAnsiTheme="minorBidi"/>
                <w:sz w:val="24"/>
                <w:szCs w:val="24"/>
              </w:rPr>
              <w:t>Preparation and submission of draft strategy for developing financially sustainable and technically feasible criteria for labs enlistment, and obtaining NEECA’s approval for the strategy.</w:t>
            </w:r>
          </w:p>
        </w:tc>
        <w:tc>
          <w:tcPr>
            <w:tcW w:w="1890" w:type="dxa"/>
          </w:tcPr>
          <w:p w14:paraId="1AA4CED1" w14:textId="1256CA7A" w:rsidR="001E4728" w:rsidRDefault="001E4728" w:rsidP="001E4728">
            <w:pPr>
              <w:jc w:val="center"/>
              <w:rPr>
                <w:rFonts w:asciiTheme="minorBidi" w:hAnsiTheme="minorBidi"/>
                <w:sz w:val="24"/>
                <w:szCs w:val="24"/>
              </w:rPr>
            </w:pPr>
            <w:r>
              <w:rPr>
                <w:rFonts w:asciiTheme="minorBidi" w:hAnsiTheme="minorBidi"/>
                <w:sz w:val="24"/>
                <w:szCs w:val="24"/>
              </w:rPr>
              <w:t>10 days</w:t>
            </w:r>
          </w:p>
        </w:tc>
        <w:tc>
          <w:tcPr>
            <w:tcW w:w="1885" w:type="dxa"/>
          </w:tcPr>
          <w:p w14:paraId="3F9EF76D" w14:textId="74D75362" w:rsidR="001E4728" w:rsidRDefault="001E4728" w:rsidP="002A5760">
            <w:pPr>
              <w:jc w:val="center"/>
              <w:rPr>
                <w:rFonts w:asciiTheme="minorBidi" w:hAnsiTheme="minorBidi"/>
                <w:sz w:val="24"/>
                <w:szCs w:val="24"/>
              </w:rPr>
            </w:pPr>
            <w:r>
              <w:rPr>
                <w:rFonts w:asciiTheme="minorBidi" w:hAnsiTheme="minorBidi"/>
                <w:sz w:val="24"/>
                <w:szCs w:val="24"/>
              </w:rPr>
              <w:t>10%</w:t>
            </w:r>
          </w:p>
        </w:tc>
      </w:tr>
      <w:tr w:rsidR="00C6572B" w14:paraId="26869008" w14:textId="77777777" w:rsidTr="002A5760">
        <w:tc>
          <w:tcPr>
            <w:tcW w:w="625" w:type="dxa"/>
          </w:tcPr>
          <w:p w14:paraId="151EDAF4" w14:textId="77777777" w:rsidR="00C6572B" w:rsidRPr="002A5760" w:rsidRDefault="00C6572B" w:rsidP="002A5760">
            <w:pPr>
              <w:pStyle w:val="ListParagraph"/>
              <w:numPr>
                <w:ilvl w:val="0"/>
                <w:numId w:val="12"/>
              </w:numPr>
              <w:rPr>
                <w:rFonts w:asciiTheme="minorBidi" w:hAnsiTheme="minorBidi"/>
                <w:sz w:val="24"/>
                <w:szCs w:val="24"/>
              </w:rPr>
            </w:pPr>
          </w:p>
        </w:tc>
        <w:tc>
          <w:tcPr>
            <w:tcW w:w="4950" w:type="dxa"/>
          </w:tcPr>
          <w:p w14:paraId="5BC26C73" w14:textId="68263F3D" w:rsidR="00C6572B" w:rsidRDefault="00C6572B" w:rsidP="00C6572B">
            <w:pPr>
              <w:rPr>
                <w:rFonts w:asciiTheme="minorBidi" w:hAnsiTheme="minorBidi"/>
                <w:sz w:val="24"/>
                <w:szCs w:val="24"/>
              </w:rPr>
            </w:pPr>
            <w:r w:rsidRPr="00373424">
              <w:rPr>
                <w:rFonts w:asciiTheme="minorBidi" w:hAnsiTheme="minorBidi"/>
                <w:sz w:val="24"/>
                <w:szCs w:val="24"/>
              </w:rPr>
              <w:t xml:space="preserve">Development </w:t>
            </w:r>
            <w:r w:rsidR="001E4728">
              <w:rPr>
                <w:rFonts w:asciiTheme="minorBidi" w:hAnsiTheme="minorBidi"/>
                <w:sz w:val="24"/>
                <w:szCs w:val="24"/>
              </w:rPr>
              <w:t xml:space="preserve">and obtaining approval of NEECA </w:t>
            </w:r>
            <w:r w:rsidRPr="00373424">
              <w:rPr>
                <w:rFonts w:asciiTheme="minorBidi" w:hAnsiTheme="minorBidi"/>
                <w:sz w:val="24"/>
                <w:szCs w:val="24"/>
              </w:rPr>
              <w:t xml:space="preserve">of a financially sustainable NEECA Lab Enlistment Criteria </w:t>
            </w:r>
            <w:r w:rsidR="00234D7D">
              <w:rPr>
                <w:rFonts w:asciiTheme="minorBidi" w:hAnsiTheme="minorBidi"/>
                <w:sz w:val="24"/>
                <w:szCs w:val="24"/>
              </w:rPr>
              <w:t xml:space="preserve">(for local and international labs) </w:t>
            </w:r>
            <w:r w:rsidRPr="00373424">
              <w:rPr>
                <w:rFonts w:asciiTheme="minorBidi" w:hAnsiTheme="minorBidi"/>
                <w:sz w:val="24"/>
                <w:szCs w:val="24"/>
              </w:rPr>
              <w:t>focusing on energy performance testing of appliances and aligned with the local (PNAC) standards and international best practices</w:t>
            </w:r>
            <w:r w:rsidR="001E4728">
              <w:rPr>
                <w:rFonts w:asciiTheme="minorBidi" w:hAnsiTheme="minorBidi"/>
                <w:sz w:val="24"/>
                <w:szCs w:val="24"/>
              </w:rPr>
              <w:t>, and satisfaction of NEECA</w:t>
            </w:r>
            <w:r w:rsidRPr="00373424">
              <w:rPr>
                <w:rFonts w:asciiTheme="minorBidi" w:hAnsiTheme="minorBidi"/>
                <w:sz w:val="24"/>
                <w:szCs w:val="24"/>
              </w:rPr>
              <w:t xml:space="preserve">. </w:t>
            </w:r>
            <w:r w:rsidR="001E4728">
              <w:rPr>
                <w:rFonts w:asciiTheme="minorBidi" w:hAnsiTheme="minorBidi"/>
                <w:sz w:val="24"/>
                <w:szCs w:val="24"/>
              </w:rPr>
              <w:t>Consultant will have to submit one (1) set of hard</w:t>
            </w:r>
            <w:r w:rsidRPr="00373424">
              <w:rPr>
                <w:rFonts w:asciiTheme="minorBidi" w:hAnsiTheme="minorBidi"/>
                <w:sz w:val="24"/>
                <w:szCs w:val="24"/>
              </w:rPr>
              <w:t xml:space="preserve"> copy of the criteria and deliver a presentation on the above.</w:t>
            </w:r>
          </w:p>
        </w:tc>
        <w:tc>
          <w:tcPr>
            <w:tcW w:w="1890" w:type="dxa"/>
          </w:tcPr>
          <w:p w14:paraId="4CC75F41" w14:textId="7B779873" w:rsidR="00C6572B" w:rsidRDefault="00781697" w:rsidP="00781697">
            <w:pPr>
              <w:jc w:val="center"/>
              <w:rPr>
                <w:rFonts w:asciiTheme="minorBidi" w:hAnsiTheme="minorBidi"/>
                <w:sz w:val="24"/>
                <w:szCs w:val="24"/>
              </w:rPr>
            </w:pPr>
            <w:r>
              <w:rPr>
                <w:rFonts w:asciiTheme="minorBidi" w:hAnsiTheme="minorBidi"/>
                <w:sz w:val="24"/>
                <w:szCs w:val="24"/>
              </w:rPr>
              <w:t>25</w:t>
            </w:r>
            <w:r w:rsidRPr="00373424">
              <w:rPr>
                <w:rFonts w:asciiTheme="minorBidi" w:hAnsiTheme="minorBidi"/>
                <w:sz w:val="24"/>
                <w:szCs w:val="24"/>
              </w:rPr>
              <w:t xml:space="preserve"> </w:t>
            </w:r>
            <w:r w:rsidR="001E4728">
              <w:rPr>
                <w:rFonts w:asciiTheme="minorBidi" w:hAnsiTheme="minorBidi"/>
                <w:sz w:val="24"/>
                <w:szCs w:val="24"/>
              </w:rPr>
              <w:t>days</w:t>
            </w:r>
          </w:p>
        </w:tc>
        <w:tc>
          <w:tcPr>
            <w:tcW w:w="1885" w:type="dxa"/>
          </w:tcPr>
          <w:p w14:paraId="179E1489" w14:textId="16954FEE" w:rsidR="00C6572B" w:rsidRDefault="00781697" w:rsidP="002A5760">
            <w:pPr>
              <w:jc w:val="center"/>
              <w:rPr>
                <w:rFonts w:asciiTheme="minorBidi" w:hAnsiTheme="minorBidi"/>
                <w:sz w:val="24"/>
                <w:szCs w:val="24"/>
              </w:rPr>
            </w:pPr>
            <w:r>
              <w:rPr>
                <w:rFonts w:asciiTheme="minorBidi" w:hAnsiTheme="minorBidi"/>
                <w:sz w:val="24"/>
                <w:szCs w:val="24"/>
              </w:rPr>
              <w:t>25</w:t>
            </w:r>
            <w:r w:rsidR="001E4728">
              <w:rPr>
                <w:rFonts w:asciiTheme="minorBidi" w:hAnsiTheme="minorBidi"/>
                <w:sz w:val="24"/>
                <w:szCs w:val="24"/>
              </w:rPr>
              <w:t>%</w:t>
            </w:r>
          </w:p>
        </w:tc>
      </w:tr>
      <w:tr w:rsidR="00C6572B" w14:paraId="229E9160" w14:textId="77777777" w:rsidTr="002A5760">
        <w:tc>
          <w:tcPr>
            <w:tcW w:w="625" w:type="dxa"/>
          </w:tcPr>
          <w:p w14:paraId="13504898" w14:textId="77777777" w:rsidR="00C6572B" w:rsidRPr="002A5760" w:rsidRDefault="00C6572B" w:rsidP="002A5760">
            <w:pPr>
              <w:pStyle w:val="ListParagraph"/>
              <w:numPr>
                <w:ilvl w:val="0"/>
                <w:numId w:val="12"/>
              </w:numPr>
              <w:rPr>
                <w:rFonts w:asciiTheme="minorBidi" w:hAnsiTheme="minorBidi"/>
                <w:sz w:val="24"/>
                <w:szCs w:val="24"/>
              </w:rPr>
            </w:pPr>
          </w:p>
        </w:tc>
        <w:tc>
          <w:tcPr>
            <w:tcW w:w="4950" w:type="dxa"/>
          </w:tcPr>
          <w:p w14:paraId="09FD9FDA" w14:textId="528967D9" w:rsidR="00C6572B" w:rsidRDefault="00C6572B" w:rsidP="00C6572B">
            <w:pPr>
              <w:rPr>
                <w:rFonts w:asciiTheme="minorBidi" w:hAnsiTheme="minorBidi"/>
                <w:sz w:val="24"/>
                <w:szCs w:val="24"/>
              </w:rPr>
            </w:pPr>
            <w:r w:rsidRPr="00373424">
              <w:rPr>
                <w:rFonts w:asciiTheme="minorBidi" w:hAnsiTheme="minorBidi"/>
                <w:sz w:val="24"/>
                <w:szCs w:val="24"/>
              </w:rPr>
              <w:t xml:space="preserve">Development </w:t>
            </w:r>
            <w:r w:rsidR="001E4728">
              <w:rPr>
                <w:rFonts w:asciiTheme="minorBidi" w:hAnsiTheme="minorBidi"/>
                <w:sz w:val="24"/>
                <w:szCs w:val="24"/>
              </w:rPr>
              <w:t xml:space="preserve">and obtaining approval </w:t>
            </w:r>
            <w:r w:rsidRPr="00373424">
              <w:rPr>
                <w:rFonts w:asciiTheme="minorBidi" w:hAnsiTheme="minorBidi"/>
                <w:sz w:val="24"/>
                <w:szCs w:val="24"/>
              </w:rPr>
              <w:t>of Internal Standard Operating Procedures (SOPs) for NEECA officials for the enlistment and afterwards monitoring of Labs ensuring transparency and compliance with local and interna</w:t>
            </w:r>
            <w:r w:rsidR="001E4728">
              <w:rPr>
                <w:rFonts w:asciiTheme="minorBidi" w:hAnsiTheme="minorBidi"/>
                <w:sz w:val="24"/>
                <w:szCs w:val="24"/>
              </w:rPr>
              <w:t>tional best practices</w:t>
            </w:r>
            <w:r w:rsidR="00F85DEF">
              <w:rPr>
                <w:rFonts w:asciiTheme="minorBidi" w:hAnsiTheme="minorBidi"/>
                <w:sz w:val="24"/>
                <w:szCs w:val="24"/>
              </w:rPr>
              <w:t>, and engaging P3A and provincial public-private partnership for awareness on demand of testing labs in Pakistan</w:t>
            </w:r>
          </w:p>
        </w:tc>
        <w:tc>
          <w:tcPr>
            <w:tcW w:w="1890" w:type="dxa"/>
          </w:tcPr>
          <w:p w14:paraId="61EA1D40" w14:textId="79281C8C" w:rsidR="00C6572B" w:rsidRDefault="00781697" w:rsidP="002A5760">
            <w:pPr>
              <w:jc w:val="center"/>
              <w:rPr>
                <w:rFonts w:asciiTheme="minorBidi" w:hAnsiTheme="minorBidi"/>
                <w:sz w:val="24"/>
                <w:szCs w:val="24"/>
              </w:rPr>
            </w:pPr>
            <w:r>
              <w:rPr>
                <w:rFonts w:asciiTheme="minorBidi" w:hAnsiTheme="minorBidi"/>
                <w:sz w:val="24"/>
                <w:szCs w:val="24"/>
              </w:rPr>
              <w:t xml:space="preserve">15 </w:t>
            </w:r>
            <w:r w:rsidR="001E4728">
              <w:rPr>
                <w:rFonts w:asciiTheme="minorBidi" w:hAnsiTheme="minorBidi"/>
                <w:sz w:val="24"/>
                <w:szCs w:val="24"/>
              </w:rPr>
              <w:t>days</w:t>
            </w:r>
          </w:p>
        </w:tc>
        <w:tc>
          <w:tcPr>
            <w:tcW w:w="1885" w:type="dxa"/>
          </w:tcPr>
          <w:p w14:paraId="6D70FCC9" w14:textId="34CFDBD8" w:rsidR="00C6572B" w:rsidRDefault="001E4728" w:rsidP="002A5760">
            <w:pPr>
              <w:jc w:val="center"/>
              <w:rPr>
                <w:rFonts w:asciiTheme="minorBidi" w:hAnsiTheme="minorBidi"/>
                <w:sz w:val="24"/>
                <w:szCs w:val="24"/>
              </w:rPr>
            </w:pPr>
            <w:r>
              <w:rPr>
                <w:rFonts w:asciiTheme="minorBidi" w:hAnsiTheme="minorBidi"/>
                <w:sz w:val="24"/>
                <w:szCs w:val="24"/>
              </w:rPr>
              <w:t>10%</w:t>
            </w:r>
          </w:p>
        </w:tc>
      </w:tr>
      <w:tr w:rsidR="00C6572B" w14:paraId="452DD8CA" w14:textId="77777777" w:rsidTr="002A5760">
        <w:tc>
          <w:tcPr>
            <w:tcW w:w="625" w:type="dxa"/>
          </w:tcPr>
          <w:p w14:paraId="383BC826" w14:textId="77777777" w:rsidR="00C6572B" w:rsidRPr="002A5760" w:rsidRDefault="00C6572B" w:rsidP="002A5760">
            <w:pPr>
              <w:pStyle w:val="ListParagraph"/>
              <w:numPr>
                <w:ilvl w:val="0"/>
                <w:numId w:val="12"/>
              </w:numPr>
              <w:rPr>
                <w:rFonts w:asciiTheme="minorBidi" w:hAnsiTheme="minorBidi"/>
                <w:sz w:val="24"/>
                <w:szCs w:val="24"/>
              </w:rPr>
            </w:pPr>
          </w:p>
        </w:tc>
        <w:tc>
          <w:tcPr>
            <w:tcW w:w="4950" w:type="dxa"/>
          </w:tcPr>
          <w:p w14:paraId="31C8204E" w14:textId="61F9FA90" w:rsidR="00D60A71" w:rsidRDefault="00781697" w:rsidP="00234D7D">
            <w:pPr>
              <w:rPr>
                <w:rFonts w:asciiTheme="minorBidi" w:hAnsiTheme="minorBidi"/>
                <w:sz w:val="24"/>
                <w:szCs w:val="24"/>
              </w:rPr>
            </w:pPr>
            <w:r>
              <w:rPr>
                <w:rFonts w:asciiTheme="minorBidi" w:hAnsiTheme="minorBidi"/>
                <w:sz w:val="24"/>
                <w:szCs w:val="24"/>
              </w:rPr>
              <w:t xml:space="preserve">Enlistment of labs </w:t>
            </w:r>
            <w:r w:rsidR="00234D7D">
              <w:rPr>
                <w:rFonts w:asciiTheme="minorBidi" w:hAnsiTheme="minorBidi"/>
                <w:sz w:val="24"/>
                <w:szCs w:val="24"/>
              </w:rPr>
              <w:t>as per</w:t>
            </w:r>
            <w:r>
              <w:rPr>
                <w:rFonts w:asciiTheme="minorBidi" w:hAnsiTheme="minorBidi"/>
                <w:sz w:val="24"/>
                <w:szCs w:val="24"/>
              </w:rPr>
              <w:t xml:space="preserve"> the approved criteria including</w:t>
            </w:r>
            <w:r w:rsidR="00C6572B" w:rsidRPr="00373424">
              <w:rPr>
                <w:rFonts w:asciiTheme="minorBidi" w:hAnsiTheme="minorBidi"/>
                <w:sz w:val="24"/>
                <w:szCs w:val="24"/>
              </w:rPr>
              <w:t xml:space="preserve"> </w:t>
            </w:r>
            <w:r w:rsidR="00D60A71">
              <w:rPr>
                <w:rFonts w:asciiTheme="minorBidi" w:hAnsiTheme="minorBidi"/>
                <w:sz w:val="24"/>
                <w:szCs w:val="24"/>
              </w:rPr>
              <w:t>maintain</w:t>
            </w:r>
            <w:r w:rsidR="00234D7D">
              <w:rPr>
                <w:rFonts w:asciiTheme="minorBidi" w:hAnsiTheme="minorBidi"/>
                <w:sz w:val="24"/>
                <w:szCs w:val="24"/>
              </w:rPr>
              <w:t xml:space="preserve">ing record of enlistments </w:t>
            </w:r>
            <w:r w:rsidR="00D60A71">
              <w:rPr>
                <w:rFonts w:asciiTheme="minorBidi" w:hAnsiTheme="minorBidi"/>
                <w:sz w:val="24"/>
                <w:szCs w:val="24"/>
              </w:rPr>
              <w:t xml:space="preserve">and activities, handling communication with labs, </w:t>
            </w:r>
            <w:r w:rsidR="001E4728">
              <w:rPr>
                <w:rFonts w:asciiTheme="minorBidi" w:hAnsiTheme="minorBidi"/>
                <w:sz w:val="24"/>
                <w:szCs w:val="24"/>
              </w:rPr>
              <w:t>training / outreach to labs for enlistment criteria</w:t>
            </w:r>
            <w:r w:rsidR="00D60A71">
              <w:rPr>
                <w:rFonts w:asciiTheme="minorBidi" w:hAnsiTheme="minorBidi"/>
                <w:sz w:val="24"/>
                <w:szCs w:val="24"/>
              </w:rPr>
              <w:t>.</w:t>
            </w:r>
          </w:p>
          <w:p w14:paraId="687A1D17" w14:textId="36387F97" w:rsidR="00C6572B" w:rsidRDefault="00D60A71" w:rsidP="00D60A71">
            <w:pPr>
              <w:rPr>
                <w:rFonts w:asciiTheme="minorBidi" w:hAnsiTheme="minorBidi"/>
                <w:sz w:val="24"/>
                <w:szCs w:val="24"/>
              </w:rPr>
            </w:pPr>
            <w:r>
              <w:rPr>
                <w:rFonts w:asciiTheme="minorBidi" w:hAnsiTheme="minorBidi"/>
                <w:sz w:val="24"/>
                <w:szCs w:val="24"/>
              </w:rPr>
              <w:t>The deliverable requires daily attendance in office and work from NEECA Building.</w:t>
            </w:r>
          </w:p>
        </w:tc>
        <w:tc>
          <w:tcPr>
            <w:tcW w:w="1890" w:type="dxa"/>
          </w:tcPr>
          <w:p w14:paraId="2FBAD98B" w14:textId="403AB5E5" w:rsidR="00C6572B" w:rsidRDefault="00781697" w:rsidP="002A5760">
            <w:pPr>
              <w:jc w:val="center"/>
              <w:rPr>
                <w:rFonts w:asciiTheme="minorBidi" w:hAnsiTheme="minorBidi"/>
                <w:sz w:val="24"/>
                <w:szCs w:val="24"/>
              </w:rPr>
            </w:pPr>
            <w:r>
              <w:rPr>
                <w:rFonts w:asciiTheme="minorBidi" w:hAnsiTheme="minorBidi"/>
                <w:sz w:val="24"/>
                <w:szCs w:val="24"/>
              </w:rPr>
              <w:t xml:space="preserve">120 </w:t>
            </w:r>
            <w:r w:rsidR="001E4728">
              <w:rPr>
                <w:rFonts w:asciiTheme="minorBidi" w:hAnsiTheme="minorBidi"/>
                <w:sz w:val="24"/>
                <w:szCs w:val="24"/>
              </w:rPr>
              <w:t>days</w:t>
            </w:r>
          </w:p>
        </w:tc>
        <w:tc>
          <w:tcPr>
            <w:tcW w:w="1885" w:type="dxa"/>
          </w:tcPr>
          <w:p w14:paraId="1DA918D8" w14:textId="2760DEFF" w:rsidR="00C6572B" w:rsidRDefault="00781697" w:rsidP="002A5760">
            <w:pPr>
              <w:jc w:val="center"/>
              <w:rPr>
                <w:rFonts w:asciiTheme="minorBidi" w:hAnsiTheme="minorBidi"/>
                <w:sz w:val="24"/>
                <w:szCs w:val="24"/>
              </w:rPr>
            </w:pPr>
            <w:r>
              <w:rPr>
                <w:rFonts w:asciiTheme="minorBidi" w:hAnsiTheme="minorBidi"/>
                <w:sz w:val="24"/>
                <w:szCs w:val="24"/>
              </w:rPr>
              <w:t>40</w:t>
            </w:r>
            <w:r w:rsidR="001E4728">
              <w:rPr>
                <w:rFonts w:asciiTheme="minorBidi" w:hAnsiTheme="minorBidi"/>
                <w:sz w:val="24"/>
                <w:szCs w:val="24"/>
              </w:rPr>
              <w:t>%</w:t>
            </w:r>
          </w:p>
          <w:p w14:paraId="2E386956" w14:textId="66A232F8" w:rsidR="00781697" w:rsidRDefault="00781697" w:rsidP="002A5760">
            <w:pPr>
              <w:jc w:val="center"/>
              <w:rPr>
                <w:rFonts w:asciiTheme="minorBidi" w:hAnsiTheme="minorBidi"/>
                <w:sz w:val="24"/>
                <w:szCs w:val="24"/>
              </w:rPr>
            </w:pPr>
            <w:r>
              <w:rPr>
                <w:rFonts w:asciiTheme="minorBidi" w:hAnsiTheme="minorBidi"/>
                <w:sz w:val="24"/>
                <w:szCs w:val="24"/>
              </w:rPr>
              <w:t>(10% per month)</w:t>
            </w:r>
          </w:p>
        </w:tc>
      </w:tr>
    </w:tbl>
    <w:p w14:paraId="4029CF60" w14:textId="77777777" w:rsidR="00E07B15" w:rsidRDefault="00E07B15" w:rsidP="00F37763">
      <w:pPr>
        <w:rPr>
          <w:rFonts w:asciiTheme="minorBidi" w:hAnsiTheme="minorBidi"/>
          <w:b/>
          <w:bCs/>
          <w:sz w:val="24"/>
          <w:szCs w:val="24"/>
        </w:rPr>
      </w:pPr>
    </w:p>
    <w:p w14:paraId="3B15E655" w14:textId="53F7145B" w:rsidR="001E4728" w:rsidRPr="002A5760" w:rsidRDefault="001E4728" w:rsidP="002A5760">
      <w:pPr>
        <w:pStyle w:val="ListParagraph"/>
        <w:numPr>
          <w:ilvl w:val="0"/>
          <w:numId w:val="9"/>
        </w:numPr>
        <w:jc w:val="both"/>
        <w:rPr>
          <w:rFonts w:asciiTheme="minorBidi" w:hAnsiTheme="minorBidi"/>
          <w:b/>
          <w:bCs/>
          <w:sz w:val="24"/>
          <w:szCs w:val="24"/>
        </w:rPr>
      </w:pPr>
      <w:r>
        <w:rPr>
          <w:rFonts w:asciiTheme="minorBidi" w:hAnsiTheme="minorBidi"/>
          <w:sz w:val="24"/>
          <w:szCs w:val="24"/>
        </w:rPr>
        <w:lastRenderedPageBreak/>
        <w:t>NEECA shall provide response to submissions of the consultant within 7 calendar days from the date of receipt of deliverable.</w:t>
      </w:r>
    </w:p>
    <w:p w14:paraId="778A2EC1" w14:textId="1D7FC6AF" w:rsidR="00781697" w:rsidRPr="00DD6D27" w:rsidRDefault="00781697" w:rsidP="002A5760">
      <w:pPr>
        <w:pStyle w:val="ListParagraph"/>
        <w:numPr>
          <w:ilvl w:val="0"/>
          <w:numId w:val="9"/>
        </w:numPr>
        <w:jc w:val="both"/>
        <w:rPr>
          <w:rFonts w:asciiTheme="minorBidi" w:hAnsiTheme="minorBidi"/>
          <w:b/>
          <w:bCs/>
          <w:sz w:val="24"/>
          <w:szCs w:val="24"/>
        </w:rPr>
      </w:pPr>
      <w:r>
        <w:rPr>
          <w:rFonts w:asciiTheme="minorBidi" w:hAnsiTheme="minorBidi"/>
          <w:sz w:val="24"/>
          <w:szCs w:val="24"/>
        </w:rPr>
        <w:t xml:space="preserve">For deliverable 5, NEECA shall provide office space, basic furniture for office space, and utilities (electricity &amp; internet) free of charge. However, the arrangements for computer system, printers, photocopy, stationery, </w:t>
      </w:r>
      <w:r w:rsidR="00D60A71">
        <w:rPr>
          <w:rFonts w:asciiTheme="minorBidi" w:hAnsiTheme="minorBidi"/>
          <w:sz w:val="24"/>
          <w:szCs w:val="24"/>
        </w:rPr>
        <w:t xml:space="preserve">telephone / mobile phone </w:t>
      </w:r>
      <w:r>
        <w:rPr>
          <w:rFonts w:asciiTheme="minorBidi" w:hAnsiTheme="minorBidi"/>
          <w:sz w:val="24"/>
          <w:szCs w:val="24"/>
        </w:rPr>
        <w:t>etc. are to be arranged by the consultant as per requirement of work.</w:t>
      </w:r>
    </w:p>
    <w:p w14:paraId="48D4C28C" w14:textId="4AF4C19C" w:rsidR="001E4728" w:rsidRPr="002A5760" w:rsidRDefault="00D27804" w:rsidP="002A5760">
      <w:pPr>
        <w:pStyle w:val="ListParagraph"/>
        <w:numPr>
          <w:ilvl w:val="0"/>
          <w:numId w:val="9"/>
        </w:numPr>
        <w:jc w:val="both"/>
        <w:rPr>
          <w:rFonts w:asciiTheme="minorBidi" w:hAnsiTheme="minorBidi"/>
          <w:b/>
          <w:bCs/>
          <w:sz w:val="24"/>
          <w:szCs w:val="24"/>
        </w:rPr>
      </w:pPr>
      <w:r>
        <w:rPr>
          <w:rFonts w:asciiTheme="minorBidi" w:hAnsiTheme="minorBidi"/>
          <w:sz w:val="24"/>
          <w:szCs w:val="24"/>
        </w:rPr>
        <w:t>Expenses and arrangements for t</w:t>
      </w:r>
      <w:r w:rsidR="001E4728">
        <w:rPr>
          <w:rFonts w:asciiTheme="minorBidi" w:hAnsiTheme="minorBidi"/>
          <w:sz w:val="24"/>
          <w:szCs w:val="24"/>
        </w:rPr>
        <w:t xml:space="preserve">ravelling, </w:t>
      </w:r>
      <w:r>
        <w:rPr>
          <w:rFonts w:asciiTheme="minorBidi" w:hAnsiTheme="minorBidi"/>
          <w:sz w:val="24"/>
          <w:szCs w:val="24"/>
        </w:rPr>
        <w:t>b</w:t>
      </w:r>
      <w:r w:rsidR="001E4728">
        <w:rPr>
          <w:rFonts w:asciiTheme="minorBidi" w:hAnsiTheme="minorBidi"/>
          <w:sz w:val="24"/>
          <w:szCs w:val="24"/>
        </w:rPr>
        <w:t xml:space="preserve">oarding &amp; </w:t>
      </w:r>
      <w:r>
        <w:rPr>
          <w:rFonts w:asciiTheme="minorBidi" w:hAnsiTheme="minorBidi"/>
          <w:sz w:val="24"/>
          <w:szCs w:val="24"/>
        </w:rPr>
        <w:t>l</w:t>
      </w:r>
      <w:r w:rsidR="001E4728">
        <w:rPr>
          <w:rFonts w:asciiTheme="minorBidi" w:hAnsiTheme="minorBidi"/>
          <w:sz w:val="24"/>
          <w:szCs w:val="24"/>
        </w:rPr>
        <w:t>odging for deliverable 5 shall be arranged by NEECA</w:t>
      </w:r>
      <w:r>
        <w:rPr>
          <w:rFonts w:asciiTheme="minorBidi" w:hAnsiTheme="minorBidi"/>
          <w:sz w:val="24"/>
          <w:szCs w:val="24"/>
        </w:rPr>
        <w:t>. However, no TA / DA shall be admissible to the consultant for this deliverable.</w:t>
      </w:r>
    </w:p>
    <w:p w14:paraId="15BDECC4" w14:textId="66B5EA6B" w:rsidR="00D27804" w:rsidRPr="002A5760" w:rsidRDefault="00D27804" w:rsidP="002A5760">
      <w:pPr>
        <w:pStyle w:val="ListParagraph"/>
        <w:numPr>
          <w:ilvl w:val="0"/>
          <w:numId w:val="9"/>
        </w:numPr>
        <w:jc w:val="both"/>
        <w:rPr>
          <w:rFonts w:asciiTheme="minorBidi" w:hAnsiTheme="minorBidi"/>
          <w:b/>
          <w:bCs/>
          <w:sz w:val="24"/>
          <w:szCs w:val="24"/>
        </w:rPr>
      </w:pPr>
      <w:r>
        <w:rPr>
          <w:rFonts w:asciiTheme="minorBidi" w:hAnsiTheme="minorBidi"/>
          <w:sz w:val="24"/>
          <w:szCs w:val="24"/>
        </w:rPr>
        <w:t>The enlistment criteria shall conform to all relevant laws of Pakistan.</w:t>
      </w:r>
    </w:p>
    <w:p w14:paraId="187AB698" w14:textId="429845AE" w:rsidR="00D27804" w:rsidRPr="002A5760" w:rsidRDefault="00D27804" w:rsidP="002A5760">
      <w:pPr>
        <w:pStyle w:val="ListParagraph"/>
        <w:numPr>
          <w:ilvl w:val="0"/>
          <w:numId w:val="9"/>
        </w:numPr>
        <w:jc w:val="both"/>
        <w:rPr>
          <w:rFonts w:asciiTheme="minorBidi" w:hAnsiTheme="minorBidi"/>
          <w:b/>
          <w:bCs/>
          <w:sz w:val="24"/>
          <w:szCs w:val="24"/>
        </w:rPr>
      </w:pPr>
      <w:r>
        <w:rPr>
          <w:rFonts w:asciiTheme="minorBidi" w:hAnsiTheme="minorBidi"/>
          <w:sz w:val="24"/>
          <w:szCs w:val="24"/>
        </w:rPr>
        <w:t xml:space="preserve">The consultant will also be required to engage with PNAC, PSQCA, testing labs in public &amp; private sectors and in educational institutes. </w:t>
      </w:r>
    </w:p>
    <w:p w14:paraId="6BEEEC47" w14:textId="6E2A228B" w:rsidR="00D27804" w:rsidRPr="002A5760" w:rsidRDefault="00D27804" w:rsidP="002A5760">
      <w:pPr>
        <w:pStyle w:val="ListParagraph"/>
        <w:numPr>
          <w:ilvl w:val="0"/>
          <w:numId w:val="9"/>
        </w:numPr>
        <w:jc w:val="both"/>
        <w:rPr>
          <w:rFonts w:asciiTheme="minorBidi" w:hAnsiTheme="minorBidi"/>
          <w:b/>
          <w:bCs/>
          <w:sz w:val="24"/>
          <w:szCs w:val="24"/>
        </w:rPr>
      </w:pPr>
      <w:r>
        <w:rPr>
          <w:rFonts w:asciiTheme="minorBidi" w:hAnsiTheme="minorBidi"/>
          <w:sz w:val="24"/>
          <w:szCs w:val="24"/>
        </w:rPr>
        <w:t>The consultant is required to also submit soft editable copies of all the documents and presentations under the contract</w:t>
      </w:r>
    </w:p>
    <w:p w14:paraId="617C25EE" w14:textId="7F33B8F2" w:rsidR="00D27804" w:rsidRPr="002A5760" w:rsidRDefault="00D27804" w:rsidP="002A5760">
      <w:pPr>
        <w:pStyle w:val="ListParagraph"/>
        <w:numPr>
          <w:ilvl w:val="0"/>
          <w:numId w:val="9"/>
        </w:numPr>
        <w:jc w:val="both"/>
        <w:rPr>
          <w:rFonts w:asciiTheme="minorBidi" w:hAnsiTheme="minorBidi"/>
          <w:b/>
          <w:bCs/>
          <w:sz w:val="24"/>
          <w:szCs w:val="24"/>
        </w:rPr>
      </w:pPr>
      <w:r>
        <w:rPr>
          <w:rFonts w:asciiTheme="minorBidi" w:hAnsiTheme="minorBidi"/>
          <w:sz w:val="24"/>
          <w:szCs w:val="24"/>
        </w:rPr>
        <w:t>The consultant is required to</w:t>
      </w:r>
    </w:p>
    <w:p w14:paraId="56DD203A" w14:textId="77777777" w:rsidR="00D27804" w:rsidRPr="002C6924" w:rsidRDefault="00D27804" w:rsidP="002A5760">
      <w:pPr>
        <w:pStyle w:val="ListParagraph"/>
        <w:numPr>
          <w:ilvl w:val="1"/>
          <w:numId w:val="9"/>
        </w:numPr>
        <w:jc w:val="both"/>
        <w:rPr>
          <w:rFonts w:asciiTheme="minorBidi" w:hAnsiTheme="minorBidi"/>
          <w:sz w:val="24"/>
          <w:szCs w:val="24"/>
        </w:rPr>
      </w:pPr>
      <w:r w:rsidRPr="002C6924">
        <w:rPr>
          <w:rFonts w:asciiTheme="minorBidi" w:hAnsiTheme="minorBidi"/>
          <w:sz w:val="24"/>
          <w:szCs w:val="24"/>
        </w:rPr>
        <w:t>attend in-person meetings on prior notification</w:t>
      </w:r>
    </w:p>
    <w:p w14:paraId="7C2A2BE1" w14:textId="77777777" w:rsidR="00D27804" w:rsidRDefault="00D27804" w:rsidP="002A5760">
      <w:pPr>
        <w:pStyle w:val="ListParagraph"/>
        <w:numPr>
          <w:ilvl w:val="1"/>
          <w:numId w:val="9"/>
        </w:numPr>
        <w:jc w:val="both"/>
        <w:rPr>
          <w:rFonts w:asciiTheme="minorBidi" w:hAnsiTheme="minorBidi"/>
          <w:sz w:val="24"/>
          <w:szCs w:val="24"/>
        </w:rPr>
      </w:pPr>
      <w:r w:rsidRPr="002C6924">
        <w:rPr>
          <w:rFonts w:asciiTheme="minorBidi" w:hAnsiTheme="minorBidi"/>
          <w:sz w:val="24"/>
          <w:szCs w:val="24"/>
        </w:rPr>
        <w:t>attend virtual meetings as and when required by NEECA</w:t>
      </w:r>
    </w:p>
    <w:p w14:paraId="4316A5A2" w14:textId="7C37212E" w:rsidR="00D27804" w:rsidRDefault="00D27804" w:rsidP="002A5760">
      <w:pPr>
        <w:pStyle w:val="ListParagraph"/>
        <w:numPr>
          <w:ilvl w:val="1"/>
          <w:numId w:val="9"/>
        </w:numPr>
        <w:jc w:val="both"/>
        <w:rPr>
          <w:rFonts w:asciiTheme="minorBidi" w:hAnsiTheme="minorBidi"/>
          <w:sz w:val="24"/>
          <w:szCs w:val="24"/>
        </w:rPr>
      </w:pPr>
      <w:r w:rsidRPr="002C6924">
        <w:rPr>
          <w:rFonts w:asciiTheme="minorBidi" w:hAnsiTheme="minorBidi"/>
          <w:sz w:val="24"/>
          <w:szCs w:val="24"/>
        </w:rPr>
        <w:t>prepare and deliver presentations relevant to the tasks assigned in the contract</w:t>
      </w:r>
    </w:p>
    <w:p w14:paraId="70127CF4" w14:textId="77777777" w:rsidR="000D5262" w:rsidRPr="002C6924" w:rsidRDefault="000D5262" w:rsidP="000D5262">
      <w:pPr>
        <w:rPr>
          <w:rFonts w:asciiTheme="minorBidi" w:hAnsiTheme="minorBidi"/>
          <w:b/>
          <w:bCs/>
          <w:sz w:val="24"/>
          <w:szCs w:val="24"/>
        </w:rPr>
      </w:pPr>
      <w:r w:rsidRPr="002C6924">
        <w:rPr>
          <w:rFonts w:asciiTheme="minorBidi" w:hAnsiTheme="minorBidi"/>
          <w:b/>
          <w:bCs/>
          <w:sz w:val="24"/>
          <w:szCs w:val="24"/>
        </w:rPr>
        <w:t>Further Notes &amp; Information</w:t>
      </w:r>
      <w:r w:rsidR="002C6924">
        <w:rPr>
          <w:rFonts w:asciiTheme="minorBidi" w:hAnsiTheme="minorBidi"/>
          <w:b/>
          <w:bCs/>
          <w:sz w:val="24"/>
          <w:szCs w:val="24"/>
        </w:rPr>
        <w:t>:</w:t>
      </w:r>
    </w:p>
    <w:p w14:paraId="105080F9" w14:textId="6644E63E" w:rsidR="000D5262" w:rsidRPr="002C6924" w:rsidRDefault="000D5262" w:rsidP="002A5760">
      <w:pPr>
        <w:pStyle w:val="ListParagraph"/>
        <w:numPr>
          <w:ilvl w:val="0"/>
          <w:numId w:val="13"/>
        </w:numPr>
        <w:jc w:val="both"/>
        <w:rPr>
          <w:rFonts w:asciiTheme="minorBidi" w:hAnsiTheme="minorBidi"/>
          <w:sz w:val="24"/>
          <w:szCs w:val="24"/>
        </w:rPr>
      </w:pPr>
      <w:r w:rsidRPr="002C6924">
        <w:rPr>
          <w:rFonts w:asciiTheme="minorBidi" w:hAnsiTheme="minorBidi"/>
          <w:sz w:val="24"/>
          <w:szCs w:val="24"/>
        </w:rPr>
        <w:t xml:space="preserve">The consultant </w:t>
      </w:r>
      <w:r w:rsidR="003144CF">
        <w:rPr>
          <w:rFonts w:asciiTheme="minorBidi" w:hAnsiTheme="minorBidi"/>
          <w:sz w:val="24"/>
          <w:szCs w:val="24"/>
        </w:rPr>
        <w:t xml:space="preserve">must </w:t>
      </w:r>
      <w:r w:rsidRPr="002C6924">
        <w:rPr>
          <w:rFonts w:asciiTheme="minorBidi" w:hAnsiTheme="minorBidi"/>
          <w:sz w:val="24"/>
          <w:szCs w:val="24"/>
        </w:rPr>
        <w:t>abide by laws of Pakistan during completion of the contract.</w:t>
      </w:r>
    </w:p>
    <w:p w14:paraId="7B708C52" w14:textId="77777777" w:rsidR="000D5262" w:rsidRPr="002C6924" w:rsidRDefault="000D5262" w:rsidP="002A5760">
      <w:pPr>
        <w:pStyle w:val="ListParagraph"/>
        <w:numPr>
          <w:ilvl w:val="0"/>
          <w:numId w:val="13"/>
        </w:numPr>
        <w:jc w:val="both"/>
        <w:rPr>
          <w:rFonts w:asciiTheme="minorBidi" w:hAnsiTheme="minorBidi"/>
          <w:sz w:val="24"/>
          <w:szCs w:val="24"/>
        </w:rPr>
      </w:pPr>
      <w:r w:rsidRPr="002C6924">
        <w:rPr>
          <w:rFonts w:asciiTheme="minorBidi" w:hAnsiTheme="minorBidi"/>
          <w:sz w:val="24"/>
          <w:szCs w:val="24"/>
        </w:rPr>
        <w:t>The consultant shall not use any material / content which has copy rights of others or proprietary of others.</w:t>
      </w:r>
    </w:p>
    <w:p w14:paraId="27C42B03" w14:textId="77777777" w:rsidR="000D5262" w:rsidRPr="002C6924" w:rsidRDefault="000D5262" w:rsidP="002A5760">
      <w:pPr>
        <w:pStyle w:val="ListParagraph"/>
        <w:numPr>
          <w:ilvl w:val="0"/>
          <w:numId w:val="13"/>
        </w:numPr>
        <w:jc w:val="both"/>
        <w:rPr>
          <w:rFonts w:asciiTheme="minorBidi" w:hAnsiTheme="minorBidi"/>
          <w:sz w:val="24"/>
          <w:szCs w:val="24"/>
        </w:rPr>
      </w:pPr>
      <w:r w:rsidRPr="002C6924">
        <w:rPr>
          <w:rFonts w:asciiTheme="minorBidi" w:hAnsiTheme="minorBidi"/>
          <w:sz w:val="24"/>
          <w:szCs w:val="24"/>
        </w:rPr>
        <w:t xml:space="preserve">All the material, documents, </w:t>
      </w:r>
      <w:r w:rsidR="00A3615F" w:rsidRPr="002C6924">
        <w:rPr>
          <w:rFonts w:asciiTheme="minorBidi" w:hAnsiTheme="minorBidi"/>
          <w:sz w:val="24"/>
          <w:szCs w:val="24"/>
        </w:rPr>
        <w:t>content handed over to NEECA shall be property of NEECA and the consultant shall have no proprietary rights of this material.</w:t>
      </w:r>
    </w:p>
    <w:p w14:paraId="2BB2EA6F" w14:textId="22A05A14" w:rsidR="0034287B" w:rsidRPr="002C6924" w:rsidRDefault="00FF52FC" w:rsidP="002A5760">
      <w:pPr>
        <w:pStyle w:val="ListParagraph"/>
        <w:numPr>
          <w:ilvl w:val="0"/>
          <w:numId w:val="13"/>
        </w:numPr>
        <w:jc w:val="both"/>
        <w:rPr>
          <w:rFonts w:asciiTheme="minorBidi" w:hAnsiTheme="minorBidi"/>
          <w:sz w:val="24"/>
          <w:szCs w:val="24"/>
        </w:rPr>
      </w:pPr>
      <w:r>
        <w:rPr>
          <w:rFonts w:asciiTheme="minorBidi" w:hAnsiTheme="minorBidi"/>
          <w:sz w:val="24"/>
          <w:szCs w:val="24"/>
        </w:rPr>
        <w:t>The consultant may claim p</w:t>
      </w:r>
      <w:r w:rsidRPr="002C6924">
        <w:rPr>
          <w:rFonts w:asciiTheme="minorBidi" w:hAnsiTheme="minorBidi"/>
          <w:sz w:val="24"/>
          <w:szCs w:val="24"/>
        </w:rPr>
        <w:t xml:space="preserve">ayment </w:t>
      </w:r>
      <w:r>
        <w:rPr>
          <w:rFonts w:asciiTheme="minorBidi" w:hAnsiTheme="minorBidi"/>
          <w:sz w:val="24"/>
          <w:szCs w:val="24"/>
        </w:rPr>
        <w:t xml:space="preserve">on successful completion of each deliverable by submitting complete and verifiable invoice. The </w:t>
      </w:r>
      <w:r w:rsidR="00D27804">
        <w:rPr>
          <w:rFonts w:asciiTheme="minorBidi" w:hAnsiTheme="minorBidi"/>
          <w:sz w:val="24"/>
          <w:szCs w:val="24"/>
        </w:rPr>
        <w:t>payment</w:t>
      </w:r>
      <w:r>
        <w:rPr>
          <w:rFonts w:asciiTheme="minorBidi" w:hAnsiTheme="minorBidi"/>
          <w:sz w:val="24"/>
          <w:szCs w:val="24"/>
        </w:rPr>
        <w:t xml:space="preserve"> shall be made </w:t>
      </w:r>
      <w:r w:rsidR="0034287B" w:rsidRPr="002C6924">
        <w:rPr>
          <w:rFonts w:asciiTheme="minorBidi" w:hAnsiTheme="minorBidi"/>
          <w:sz w:val="24"/>
          <w:szCs w:val="24"/>
        </w:rPr>
        <w:t xml:space="preserve">within </w:t>
      </w:r>
      <w:r>
        <w:rPr>
          <w:rFonts w:asciiTheme="minorBidi" w:hAnsiTheme="minorBidi"/>
          <w:sz w:val="24"/>
          <w:szCs w:val="24"/>
        </w:rPr>
        <w:t>thirty</w:t>
      </w:r>
      <w:r w:rsidR="0034287B" w:rsidRPr="002C6924">
        <w:rPr>
          <w:rFonts w:asciiTheme="minorBidi" w:hAnsiTheme="minorBidi"/>
          <w:sz w:val="24"/>
          <w:szCs w:val="24"/>
        </w:rPr>
        <w:t xml:space="preserve"> (</w:t>
      </w:r>
      <w:r>
        <w:rPr>
          <w:rFonts w:asciiTheme="minorBidi" w:hAnsiTheme="minorBidi"/>
          <w:sz w:val="24"/>
          <w:szCs w:val="24"/>
        </w:rPr>
        <w:t>30</w:t>
      </w:r>
      <w:r w:rsidR="0034287B" w:rsidRPr="002C6924">
        <w:rPr>
          <w:rFonts w:asciiTheme="minorBidi" w:hAnsiTheme="minorBidi"/>
          <w:sz w:val="24"/>
          <w:szCs w:val="24"/>
        </w:rPr>
        <w:t xml:space="preserve">) </w:t>
      </w:r>
      <w:r w:rsidR="00A5771C" w:rsidRPr="002C6924">
        <w:rPr>
          <w:rFonts w:asciiTheme="minorBidi" w:hAnsiTheme="minorBidi"/>
          <w:sz w:val="24"/>
          <w:szCs w:val="24"/>
        </w:rPr>
        <w:t>calendar days of receipt of complete and verifiable invoice.</w:t>
      </w:r>
    </w:p>
    <w:p w14:paraId="09D85DB9" w14:textId="77777777" w:rsidR="00A3615F" w:rsidRPr="002C6924" w:rsidRDefault="00A3615F" w:rsidP="002A5760">
      <w:pPr>
        <w:pStyle w:val="ListParagraph"/>
        <w:numPr>
          <w:ilvl w:val="0"/>
          <w:numId w:val="13"/>
        </w:numPr>
        <w:jc w:val="both"/>
        <w:rPr>
          <w:rFonts w:asciiTheme="minorBidi" w:hAnsiTheme="minorBidi"/>
          <w:sz w:val="24"/>
          <w:szCs w:val="24"/>
        </w:rPr>
      </w:pPr>
      <w:r w:rsidRPr="002C6924">
        <w:rPr>
          <w:rFonts w:asciiTheme="minorBidi" w:hAnsiTheme="minorBidi"/>
          <w:sz w:val="24"/>
          <w:szCs w:val="24"/>
        </w:rPr>
        <w:t>The consultant shall not sublet the task to any other individual or firm.</w:t>
      </w:r>
    </w:p>
    <w:p w14:paraId="4C903AED" w14:textId="7CAC7273" w:rsidR="00A3615F" w:rsidRPr="002C6924" w:rsidRDefault="00FF52FC" w:rsidP="002A5760">
      <w:pPr>
        <w:pStyle w:val="ListParagraph"/>
        <w:numPr>
          <w:ilvl w:val="0"/>
          <w:numId w:val="13"/>
        </w:numPr>
        <w:jc w:val="both"/>
        <w:rPr>
          <w:rFonts w:asciiTheme="minorBidi" w:hAnsiTheme="minorBidi"/>
          <w:sz w:val="24"/>
          <w:szCs w:val="24"/>
        </w:rPr>
      </w:pPr>
      <w:r w:rsidRPr="00FF52FC">
        <w:rPr>
          <w:rFonts w:asciiTheme="minorBidi" w:hAnsiTheme="minorBidi"/>
          <w:sz w:val="24"/>
          <w:szCs w:val="24"/>
        </w:rPr>
        <w:t>The consultant shall be required to maintain confidentiality and avoid breach of data &amp; content deliverable under the contract.</w:t>
      </w:r>
    </w:p>
    <w:p w14:paraId="6196969D" w14:textId="379E3E1A" w:rsidR="00FF52FC" w:rsidRDefault="0034287B" w:rsidP="002A5760">
      <w:pPr>
        <w:pStyle w:val="ListParagraph"/>
        <w:numPr>
          <w:ilvl w:val="0"/>
          <w:numId w:val="13"/>
        </w:numPr>
        <w:jc w:val="both"/>
        <w:rPr>
          <w:rFonts w:asciiTheme="minorBidi" w:hAnsiTheme="minorBidi"/>
          <w:sz w:val="24"/>
          <w:szCs w:val="24"/>
        </w:rPr>
      </w:pPr>
      <w:r w:rsidRPr="002C6924">
        <w:rPr>
          <w:rFonts w:asciiTheme="minorBidi" w:hAnsiTheme="minorBidi"/>
          <w:sz w:val="24"/>
          <w:szCs w:val="24"/>
        </w:rPr>
        <w:t xml:space="preserve">All the costs for </w:t>
      </w:r>
      <w:r w:rsidR="00D27804">
        <w:rPr>
          <w:rFonts w:asciiTheme="minorBidi" w:hAnsiTheme="minorBidi"/>
          <w:sz w:val="24"/>
          <w:szCs w:val="24"/>
        </w:rPr>
        <w:t>performing</w:t>
      </w:r>
      <w:r w:rsidRPr="002C6924">
        <w:rPr>
          <w:rFonts w:asciiTheme="minorBidi" w:hAnsiTheme="minorBidi"/>
          <w:sz w:val="24"/>
          <w:szCs w:val="24"/>
        </w:rPr>
        <w:t xml:space="preserve"> the contract are to be borne by the consultant</w:t>
      </w:r>
      <w:r w:rsidR="00D27804">
        <w:rPr>
          <w:rFonts w:asciiTheme="minorBidi" w:hAnsiTheme="minorBidi"/>
          <w:sz w:val="24"/>
          <w:szCs w:val="24"/>
        </w:rPr>
        <w:t xml:space="preserve"> except for cost of travelling, boarding &amp; lodging against Deliverable 5 as mentioned above</w:t>
      </w:r>
      <w:r w:rsidR="00FF52FC">
        <w:rPr>
          <w:rFonts w:asciiTheme="minorBidi" w:hAnsiTheme="minorBidi"/>
          <w:sz w:val="24"/>
          <w:szCs w:val="24"/>
        </w:rPr>
        <w:t>.</w:t>
      </w:r>
    </w:p>
    <w:p w14:paraId="14FDB946" w14:textId="77777777" w:rsidR="00FF52FC" w:rsidRDefault="00FF52FC" w:rsidP="002A5760">
      <w:pPr>
        <w:pStyle w:val="ListParagraph"/>
        <w:numPr>
          <w:ilvl w:val="0"/>
          <w:numId w:val="13"/>
        </w:numPr>
        <w:jc w:val="both"/>
        <w:rPr>
          <w:rFonts w:asciiTheme="minorBidi" w:hAnsiTheme="minorBidi"/>
          <w:sz w:val="24"/>
          <w:szCs w:val="24"/>
        </w:rPr>
      </w:pPr>
      <w:r>
        <w:rPr>
          <w:rFonts w:asciiTheme="minorBidi" w:hAnsiTheme="minorBidi"/>
          <w:sz w:val="24"/>
          <w:szCs w:val="24"/>
        </w:rPr>
        <w:t>A penalty of 5% per day of the lump sum contract value shall be applicable in case of delay in completion of contract except for the reasons which are not attributable to the consultant.</w:t>
      </w:r>
    </w:p>
    <w:p w14:paraId="24C2AEFA" w14:textId="75109138" w:rsidR="00FF52FC" w:rsidRDefault="00FF52FC" w:rsidP="002A5760">
      <w:pPr>
        <w:pStyle w:val="ListParagraph"/>
        <w:numPr>
          <w:ilvl w:val="0"/>
          <w:numId w:val="13"/>
        </w:numPr>
        <w:jc w:val="both"/>
        <w:rPr>
          <w:rFonts w:asciiTheme="minorBidi" w:hAnsiTheme="minorBidi"/>
          <w:sz w:val="24"/>
          <w:szCs w:val="24"/>
        </w:rPr>
      </w:pPr>
      <w:r>
        <w:rPr>
          <w:rFonts w:asciiTheme="minorBidi" w:hAnsiTheme="minorBidi"/>
          <w:sz w:val="24"/>
          <w:szCs w:val="24"/>
        </w:rPr>
        <w:t>In case of breach of the conditions of the contract, NEECA reserves the right to black-list the consultant in record of NEECA and initiate necessary legal action.</w:t>
      </w:r>
    </w:p>
    <w:p w14:paraId="0A82DAA0" w14:textId="77777777" w:rsidR="00A5771C" w:rsidRPr="00C6572B" w:rsidRDefault="00A5771C" w:rsidP="002A5760">
      <w:pPr>
        <w:pStyle w:val="ListParagraph"/>
        <w:numPr>
          <w:ilvl w:val="0"/>
          <w:numId w:val="13"/>
        </w:numPr>
        <w:jc w:val="both"/>
        <w:rPr>
          <w:rFonts w:asciiTheme="minorBidi" w:hAnsiTheme="minorBidi"/>
          <w:sz w:val="24"/>
          <w:szCs w:val="24"/>
        </w:rPr>
      </w:pPr>
      <w:r w:rsidRPr="00FF52FC">
        <w:rPr>
          <w:rFonts w:asciiTheme="minorBidi" w:hAnsiTheme="minorBidi"/>
          <w:sz w:val="24"/>
          <w:szCs w:val="24"/>
        </w:rPr>
        <w:t xml:space="preserve">Either Party shall be excused from any delay or failure in performance required hereunder if caused by reason of any occurrence or contingency beyond its reasonable control, including, but not limited to, acts of God, acts of war, fire, </w:t>
      </w:r>
      <w:r w:rsidRPr="00FF52FC">
        <w:rPr>
          <w:rFonts w:asciiTheme="minorBidi" w:hAnsiTheme="minorBidi"/>
          <w:sz w:val="24"/>
          <w:szCs w:val="24"/>
        </w:rPr>
        <w:lastRenderedPageBreak/>
        <w:t xml:space="preserve">insurrection, strikes, lock-outs or other serious labor disputes, riots, earthquakes, floods, explosions or other acts of nature.  </w:t>
      </w:r>
    </w:p>
    <w:p w14:paraId="5909EE36" w14:textId="77777777" w:rsidR="0034287B" w:rsidRPr="002C6924" w:rsidRDefault="0034287B" w:rsidP="002A5760">
      <w:pPr>
        <w:pStyle w:val="ListParagraph"/>
        <w:numPr>
          <w:ilvl w:val="0"/>
          <w:numId w:val="13"/>
        </w:numPr>
        <w:jc w:val="both"/>
        <w:rPr>
          <w:rFonts w:asciiTheme="minorBidi" w:hAnsiTheme="minorBidi"/>
          <w:sz w:val="24"/>
          <w:szCs w:val="24"/>
        </w:rPr>
      </w:pPr>
      <w:r w:rsidRPr="002C6924">
        <w:rPr>
          <w:rFonts w:asciiTheme="minorBidi" w:hAnsiTheme="minorBidi"/>
          <w:sz w:val="24"/>
          <w:szCs w:val="24"/>
        </w:rPr>
        <w:t>Either party may terminate this agreement at any time by providing the other party with seven (7) calendar days written notice. The NEECA may terminate this agreement immediately at any time if the consultant fails to provide service or breaches any other material term of this agreement.</w:t>
      </w:r>
    </w:p>
    <w:p w14:paraId="6D046F65" w14:textId="77777777" w:rsidR="00A5771C" w:rsidRPr="002C6924" w:rsidRDefault="00A5771C" w:rsidP="002A5760">
      <w:pPr>
        <w:pStyle w:val="ListParagraph"/>
        <w:numPr>
          <w:ilvl w:val="0"/>
          <w:numId w:val="13"/>
        </w:numPr>
        <w:jc w:val="both"/>
        <w:rPr>
          <w:rFonts w:asciiTheme="minorBidi" w:hAnsiTheme="minorBidi"/>
          <w:sz w:val="24"/>
          <w:szCs w:val="24"/>
        </w:rPr>
      </w:pPr>
      <w:r w:rsidRPr="002C6924">
        <w:rPr>
          <w:rFonts w:asciiTheme="minorBidi" w:hAnsiTheme="minorBidi"/>
          <w:sz w:val="24"/>
          <w:szCs w:val="24"/>
        </w:rPr>
        <w:t>NEECA reserves the right to reject all proposals without assigning any reason.</w:t>
      </w:r>
    </w:p>
    <w:p w14:paraId="5E327777" w14:textId="77777777" w:rsidR="002C6924" w:rsidRDefault="00A3615F" w:rsidP="002C6924">
      <w:pPr>
        <w:jc w:val="both"/>
        <w:rPr>
          <w:rFonts w:asciiTheme="minorBidi" w:hAnsiTheme="minorBidi"/>
          <w:b/>
          <w:bCs/>
          <w:sz w:val="24"/>
          <w:szCs w:val="24"/>
        </w:rPr>
      </w:pPr>
      <w:r w:rsidRPr="002C6924">
        <w:rPr>
          <w:rFonts w:asciiTheme="minorBidi" w:hAnsiTheme="minorBidi"/>
          <w:b/>
          <w:bCs/>
          <w:sz w:val="24"/>
          <w:szCs w:val="24"/>
        </w:rPr>
        <w:t>Duration</w:t>
      </w:r>
      <w:r w:rsidR="00A5771C" w:rsidRPr="002C6924">
        <w:rPr>
          <w:rFonts w:asciiTheme="minorBidi" w:hAnsiTheme="minorBidi"/>
          <w:b/>
          <w:bCs/>
          <w:sz w:val="24"/>
          <w:szCs w:val="24"/>
        </w:rPr>
        <w:t xml:space="preserve"> of Contract</w:t>
      </w:r>
      <w:r w:rsidR="002C6924">
        <w:rPr>
          <w:rFonts w:asciiTheme="minorBidi" w:hAnsiTheme="minorBidi"/>
          <w:b/>
          <w:bCs/>
          <w:sz w:val="24"/>
          <w:szCs w:val="24"/>
        </w:rPr>
        <w:t>:</w:t>
      </w:r>
    </w:p>
    <w:p w14:paraId="511E0126" w14:textId="0031947B" w:rsidR="00A3615F" w:rsidRPr="002C6924" w:rsidRDefault="00EE6AF2" w:rsidP="00C6572B">
      <w:pPr>
        <w:jc w:val="both"/>
        <w:rPr>
          <w:rFonts w:asciiTheme="minorBidi" w:hAnsiTheme="minorBidi"/>
          <w:b/>
          <w:bCs/>
          <w:sz w:val="24"/>
          <w:szCs w:val="24"/>
        </w:rPr>
      </w:pPr>
      <w:r>
        <w:rPr>
          <w:rFonts w:asciiTheme="minorBidi" w:hAnsiTheme="minorBidi"/>
          <w:sz w:val="24"/>
          <w:szCs w:val="24"/>
        </w:rPr>
        <w:t>180</w:t>
      </w:r>
      <w:r w:rsidRPr="002C6924">
        <w:rPr>
          <w:rFonts w:asciiTheme="minorBidi" w:hAnsiTheme="minorBidi"/>
          <w:sz w:val="24"/>
          <w:szCs w:val="24"/>
        </w:rPr>
        <w:t xml:space="preserve"> </w:t>
      </w:r>
      <w:r w:rsidR="00A3615F" w:rsidRPr="002C6924">
        <w:rPr>
          <w:rFonts w:asciiTheme="minorBidi" w:hAnsiTheme="minorBidi"/>
          <w:sz w:val="24"/>
          <w:szCs w:val="24"/>
        </w:rPr>
        <w:t xml:space="preserve">Calendar </w:t>
      </w:r>
      <w:r w:rsidR="00C6572B">
        <w:rPr>
          <w:rFonts w:asciiTheme="minorBidi" w:hAnsiTheme="minorBidi"/>
          <w:sz w:val="24"/>
          <w:szCs w:val="24"/>
        </w:rPr>
        <w:t>Days</w:t>
      </w:r>
      <w:r w:rsidR="00A5771C" w:rsidRPr="002C6924">
        <w:rPr>
          <w:rFonts w:asciiTheme="minorBidi" w:hAnsiTheme="minorBidi"/>
          <w:sz w:val="24"/>
          <w:szCs w:val="24"/>
        </w:rPr>
        <w:t xml:space="preserve"> from date of signing of the Contract</w:t>
      </w:r>
    </w:p>
    <w:p w14:paraId="071EDE62" w14:textId="77777777" w:rsidR="003468CB" w:rsidRDefault="003468CB" w:rsidP="002C6924">
      <w:pPr>
        <w:jc w:val="both"/>
        <w:rPr>
          <w:rFonts w:asciiTheme="minorBidi" w:hAnsiTheme="minorBidi"/>
          <w:b/>
          <w:bCs/>
          <w:sz w:val="24"/>
          <w:szCs w:val="24"/>
        </w:rPr>
      </w:pPr>
      <w:r w:rsidRPr="002C6924">
        <w:rPr>
          <w:rFonts w:asciiTheme="minorBidi" w:hAnsiTheme="minorBidi"/>
          <w:b/>
          <w:bCs/>
          <w:sz w:val="24"/>
          <w:szCs w:val="24"/>
        </w:rPr>
        <w:t>Eligibility:</w:t>
      </w:r>
    </w:p>
    <w:p w14:paraId="46460555" w14:textId="77777777" w:rsidR="002C6924" w:rsidRPr="002C6924" w:rsidRDefault="002C6924" w:rsidP="002C6924">
      <w:pPr>
        <w:jc w:val="both"/>
        <w:rPr>
          <w:rFonts w:asciiTheme="minorBidi" w:hAnsiTheme="minorBidi"/>
          <w:sz w:val="24"/>
          <w:szCs w:val="24"/>
        </w:rPr>
      </w:pPr>
      <w:r>
        <w:rPr>
          <w:rFonts w:asciiTheme="minorBidi" w:hAnsiTheme="minorBidi"/>
          <w:sz w:val="24"/>
          <w:szCs w:val="24"/>
        </w:rPr>
        <w:t>The consultant submitting proposal must meet following eligibility criteria.</w:t>
      </w:r>
    </w:p>
    <w:p w14:paraId="07475C68" w14:textId="77777777" w:rsidR="003468CB" w:rsidRDefault="003468CB" w:rsidP="002C6924">
      <w:pPr>
        <w:pStyle w:val="ListParagraph"/>
        <w:numPr>
          <w:ilvl w:val="0"/>
          <w:numId w:val="3"/>
        </w:numPr>
        <w:jc w:val="both"/>
        <w:rPr>
          <w:rFonts w:asciiTheme="minorBidi" w:hAnsiTheme="minorBidi"/>
          <w:sz w:val="24"/>
          <w:szCs w:val="24"/>
        </w:rPr>
      </w:pPr>
      <w:r w:rsidRPr="002C6924">
        <w:rPr>
          <w:rFonts w:asciiTheme="minorBidi" w:hAnsiTheme="minorBidi"/>
          <w:sz w:val="24"/>
          <w:szCs w:val="24"/>
        </w:rPr>
        <w:t>Must be Pakistani National</w:t>
      </w:r>
    </w:p>
    <w:p w14:paraId="16BE5415" w14:textId="77777777" w:rsidR="00C6572B" w:rsidRPr="002C6924" w:rsidRDefault="00C6572B" w:rsidP="00C6572B">
      <w:pPr>
        <w:pStyle w:val="ListParagraph"/>
        <w:numPr>
          <w:ilvl w:val="0"/>
          <w:numId w:val="3"/>
        </w:numPr>
        <w:jc w:val="both"/>
        <w:rPr>
          <w:rFonts w:asciiTheme="minorBidi" w:hAnsiTheme="minorBidi"/>
          <w:sz w:val="24"/>
          <w:szCs w:val="24"/>
        </w:rPr>
      </w:pPr>
      <w:r>
        <w:rPr>
          <w:rFonts w:asciiTheme="minorBidi" w:hAnsiTheme="minorBidi"/>
          <w:sz w:val="24"/>
          <w:szCs w:val="24"/>
        </w:rPr>
        <w:t>Maximum age limit for the consultant is sixty (60) years</w:t>
      </w:r>
    </w:p>
    <w:p w14:paraId="57B0C30B" w14:textId="3C922B37" w:rsidR="003468CB" w:rsidRPr="002C6924" w:rsidRDefault="003468CB" w:rsidP="002C6924">
      <w:pPr>
        <w:pStyle w:val="ListParagraph"/>
        <w:numPr>
          <w:ilvl w:val="0"/>
          <w:numId w:val="3"/>
        </w:numPr>
        <w:jc w:val="both"/>
        <w:rPr>
          <w:rFonts w:asciiTheme="minorBidi" w:hAnsiTheme="minorBidi"/>
          <w:sz w:val="24"/>
          <w:szCs w:val="24"/>
        </w:rPr>
      </w:pPr>
      <w:r w:rsidRPr="002C6924">
        <w:rPr>
          <w:rFonts w:asciiTheme="minorBidi" w:hAnsiTheme="minorBidi"/>
          <w:sz w:val="24"/>
          <w:szCs w:val="24"/>
        </w:rPr>
        <w:t xml:space="preserve">Must have </w:t>
      </w:r>
      <w:r w:rsidR="00C6572B">
        <w:rPr>
          <w:rFonts w:asciiTheme="minorBidi" w:hAnsiTheme="minorBidi"/>
          <w:sz w:val="24"/>
          <w:szCs w:val="24"/>
        </w:rPr>
        <w:t xml:space="preserve">at least </w:t>
      </w:r>
      <w:r w:rsidR="00D27804">
        <w:rPr>
          <w:rFonts w:asciiTheme="minorBidi" w:hAnsiTheme="minorBidi"/>
          <w:sz w:val="24"/>
          <w:szCs w:val="24"/>
        </w:rPr>
        <w:t>Bachelor’s</w:t>
      </w:r>
      <w:r w:rsidR="00C6572B">
        <w:rPr>
          <w:rFonts w:asciiTheme="minorBidi" w:hAnsiTheme="minorBidi"/>
          <w:sz w:val="24"/>
          <w:szCs w:val="24"/>
        </w:rPr>
        <w:t xml:space="preserve"> degree in Engineering preferably in Electrical, Electronics, Mechanical, Mechatronics, or relevant field</w:t>
      </w:r>
    </w:p>
    <w:p w14:paraId="33375EDB" w14:textId="4391FF17" w:rsidR="003468CB" w:rsidRPr="002C6924" w:rsidRDefault="003468CB" w:rsidP="00C6572B">
      <w:pPr>
        <w:pStyle w:val="ListParagraph"/>
        <w:numPr>
          <w:ilvl w:val="0"/>
          <w:numId w:val="3"/>
        </w:numPr>
        <w:jc w:val="both"/>
        <w:rPr>
          <w:rFonts w:asciiTheme="minorBidi" w:hAnsiTheme="minorBidi"/>
          <w:sz w:val="24"/>
          <w:szCs w:val="24"/>
        </w:rPr>
      </w:pPr>
      <w:r w:rsidRPr="002C6924">
        <w:rPr>
          <w:rFonts w:asciiTheme="minorBidi" w:hAnsiTheme="minorBidi"/>
          <w:sz w:val="24"/>
          <w:szCs w:val="24"/>
        </w:rPr>
        <w:t>A Minimum of ten (1</w:t>
      </w:r>
      <w:r w:rsidR="00C6572B">
        <w:rPr>
          <w:rFonts w:asciiTheme="minorBidi" w:hAnsiTheme="minorBidi"/>
          <w:sz w:val="24"/>
          <w:szCs w:val="24"/>
        </w:rPr>
        <w:t>0</w:t>
      </w:r>
      <w:r w:rsidRPr="002C6924">
        <w:rPr>
          <w:rFonts w:asciiTheme="minorBidi" w:hAnsiTheme="minorBidi"/>
          <w:sz w:val="24"/>
          <w:szCs w:val="24"/>
        </w:rPr>
        <w:t>) years of experience verifiable through documents of which at least five (</w:t>
      </w:r>
      <w:r w:rsidR="00C6572B">
        <w:rPr>
          <w:rFonts w:asciiTheme="minorBidi" w:hAnsiTheme="minorBidi"/>
          <w:sz w:val="24"/>
          <w:szCs w:val="24"/>
        </w:rPr>
        <w:t>5</w:t>
      </w:r>
      <w:r w:rsidRPr="002C6924">
        <w:rPr>
          <w:rFonts w:asciiTheme="minorBidi" w:hAnsiTheme="minorBidi"/>
          <w:sz w:val="24"/>
          <w:szCs w:val="24"/>
        </w:rPr>
        <w:t>) years should be relevant to</w:t>
      </w:r>
      <w:r w:rsidR="00254691">
        <w:rPr>
          <w:rFonts w:asciiTheme="minorBidi" w:hAnsiTheme="minorBidi"/>
          <w:sz w:val="24"/>
          <w:szCs w:val="24"/>
        </w:rPr>
        <w:t xml:space="preserve"> </w:t>
      </w:r>
      <w:r w:rsidR="00A02865">
        <w:rPr>
          <w:rFonts w:asciiTheme="minorBidi" w:hAnsiTheme="minorBidi"/>
          <w:sz w:val="24"/>
          <w:szCs w:val="24"/>
        </w:rPr>
        <w:t xml:space="preserve">the lab accreditation, appliance testing and regulatory frameworks for lab certifications. </w:t>
      </w:r>
    </w:p>
    <w:p w14:paraId="6E3EB393" w14:textId="77777777" w:rsidR="003468CB" w:rsidRPr="002C6924" w:rsidRDefault="003468CB" w:rsidP="002C6924">
      <w:pPr>
        <w:pStyle w:val="ListParagraph"/>
        <w:numPr>
          <w:ilvl w:val="0"/>
          <w:numId w:val="3"/>
        </w:numPr>
        <w:jc w:val="both"/>
        <w:rPr>
          <w:rFonts w:asciiTheme="minorBidi" w:hAnsiTheme="minorBidi"/>
          <w:sz w:val="24"/>
          <w:szCs w:val="24"/>
        </w:rPr>
      </w:pPr>
      <w:r w:rsidRPr="002C6924">
        <w:rPr>
          <w:rFonts w:asciiTheme="minorBidi" w:hAnsiTheme="minorBidi"/>
          <w:sz w:val="24"/>
          <w:szCs w:val="24"/>
        </w:rPr>
        <w:t>Strong research, report writing, and presentation skills</w:t>
      </w:r>
    </w:p>
    <w:p w14:paraId="767BFB32" w14:textId="77777777" w:rsidR="003468CB" w:rsidRPr="002C6924" w:rsidRDefault="003468CB" w:rsidP="002C6924">
      <w:pPr>
        <w:pStyle w:val="ListParagraph"/>
        <w:numPr>
          <w:ilvl w:val="0"/>
          <w:numId w:val="3"/>
        </w:numPr>
        <w:jc w:val="both"/>
        <w:rPr>
          <w:rFonts w:asciiTheme="minorBidi" w:hAnsiTheme="minorBidi"/>
          <w:sz w:val="24"/>
          <w:szCs w:val="24"/>
        </w:rPr>
      </w:pPr>
      <w:r w:rsidRPr="002C6924">
        <w:rPr>
          <w:rFonts w:asciiTheme="minorBidi" w:hAnsiTheme="minorBidi"/>
          <w:sz w:val="24"/>
          <w:szCs w:val="24"/>
        </w:rPr>
        <w:t>Proficient of using computer software</w:t>
      </w:r>
    </w:p>
    <w:p w14:paraId="0D60A37B" w14:textId="77777777" w:rsidR="003468CB" w:rsidRDefault="003468CB" w:rsidP="002C6924">
      <w:pPr>
        <w:pStyle w:val="ListParagraph"/>
        <w:numPr>
          <w:ilvl w:val="0"/>
          <w:numId w:val="3"/>
        </w:numPr>
        <w:jc w:val="both"/>
        <w:rPr>
          <w:rFonts w:asciiTheme="minorBidi" w:hAnsiTheme="minorBidi"/>
          <w:sz w:val="24"/>
          <w:szCs w:val="24"/>
        </w:rPr>
      </w:pPr>
      <w:r w:rsidRPr="002C6924">
        <w:rPr>
          <w:rFonts w:asciiTheme="minorBidi" w:hAnsiTheme="minorBidi"/>
          <w:sz w:val="24"/>
          <w:szCs w:val="24"/>
        </w:rPr>
        <w:t>Excellent English written and verbal communication skills</w:t>
      </w:r>
    </w:p>
    <w:p w14:paraId="0DDD3C0A" w14:textId="77777777" w:rsidR="00C6572B" w:rsidRDefault="00C6572B" w:rsidP="00C6572B">
      <w:pPr>
        <w:pStyle w:val="ListParagraph"/>
        <w:numPr>
          <w:ilvl w:val="0"/>
          <w:numId w:val="3"/>
        </w:numPr>
        <w:jc w:val="both"/>
        <w:rPr>
          <w:rFonts w:asciiTheme="minorBidi" w:hAnsiTheme="minorBidi"/>
          <w:sz w:val="24"/>
          <w:szCs w:val="24"/>
        </w:rPr>
      </w:pPr>
      <w:r>
        <w:rPr>
          <w:rFonts w:asciiTheme="minorBidi" w:hAnsiTheme="minorBidi"/>
          <w:sz w:val="24"/>
          <w:szCs w:val="24"/>
        </w:rPr>
        <w:t>Must not be related by blood or marriage to any employee presently serving in NEECA, Enercon, or Energy Conservation Fund</w:t>
      </w:r>
    </w:p>
    <w:p w14:paraId="270D836E" w14:textId="6181F7EB" w:rsidR="00D27804" w:rsidRPr="002A5760" w:rsidRDefault="00C6572B" w:rsidP="002A5760">
      <w:pPr>
        <w:pStyle w:val="ListParagraph"/>
        <w:numPr>
          <w:ilvl w:val="0"/>
          <w:numId w:val="3"/>
        </w:numPr>
        <w:jc w:val="both"/>
        <w:rPr>
          <w:rFonts w:asciiTheme="minorBidi" w:hAnsiTheme="minorBidi"/>
          <w:sz w:val="24"/>
          <w:szCs w:val="24"/>
        </w:rPr>
      </w:pPr>
      <w:r>
        <w:rPr>
          <w:rFonts w:asciiTheme="minorBidi" w:hAnsiTheme="minorBidi"/>
          <w:sz w:val="24"/>
          <w:szCs w:val="24"/>
        </w:rPr>
        <w:t>Must not be employed or having any proprietary shares of the firms or institutes interested to be enlisted for appliances testing under Pakistan Energy Label Regulations 2023</w:t>
      </w:r>
    </w:p>
    <w:p w14:paraId="4F6C51F7" w14:textId="77777777" w:rsidR="002C6924" w:rsidRDefault="00A3615F" w:rsidP="002C6924">
      <w:pPr>
        <w:jc w:val="both"/>
        <w:rPr>
          <w:rFonts w:asciiTheme="minorBidi" w:hAnsiTheme="minorBidi"/>
          <w:b/>
          <w:bCs/>
          <w:sz w:val="24"/>
          <w:szCs w:val="24"/>
        </w:rPr>
      </w:pPr>
      <w:r w:rsidRPr="002C6924">
        <w:rPr>
          <w:rFonts w:asciiTheme="minorBidi" w:hAnsiTheme="minorBidi"/>
          <w:b/>
          <w:bCs/>
          <w:sz w:val="24"/>
          <w:szCs w:val="24"/>
        </w:rPr>
        <w:t xml:space="preserve">Deadline to </w:t>
      </w:r>
      <w:r w:rsidR="002C6924">
        <w:rPr>
          <w:rFonts w:asciiTheme="minorBidi" w:hAnsiTheme="minorBidi"/>
          <w:b/>
          <w:bCs/>
          <w:sz w:val="24"/>
          <w:szCs w:val="24"/>
        </w:rPr>
        <w:t>Submit Proposal</w:t>
      </w:r>
      <w:r w:rsidRPr="002C6924">
        <w:rPr>
          <w:rFonts w:asciiTheme="minorBidi" w:hAnsiTheme="minorBidi"/>
          <w:b/>
          <w:bCs/>
          <w:sz w:val="24"/>
          <w:szCs w:val="24"/>
        </w:rPr>
        <w:t>:</w:t>
      </w:r>
    </w:p>
    <w:p w14:paraId="099157FC" w14:textId="1562A6CD" w:rsidR="00A3615F" w:rsidRPr="002C6924" w:rsidRDefault="00B47D99" w:rsidP="002C6924">
      <w:pPr>
        <w:jc w:val="both"/>
        <w:rPr>
          <w:rFonts w:asciiTheme="minorBidi" w:hAnsiTheme="minorBidi"/>
          <w:sz w:val="24"/>
          <w:szCs w:val="24"/>
        </w:rPr>
      </w:pPr>
      <w:r>
        <w:rPr>
          <w:rFonts w:asciiTheme="minorBidi" w:hAnsiTheme="minorBidi"/>
          <w:sz w:val="24"/>
          <w:szCs w:val="24"/>
        </w:rPr>
        <w:t xml:space="preserve">27 May 2024 (Monday) 10:30 AM </w:t>
      </w:r>
    </w:p>
    <w:p w14:paraId="27E91D90" w14:textId="77777777" w:rsidR="00A3615F" w:rsidRPr="002C6924" w:rsidRDefault="003468CB" w:rsidP="002C6924">
      <w:pPr>
        <w:jc w:val="both"/>
        <w:rPr>
          <w:rFonts w:asciiTheme="minorBidi" w:hAnsiTheme="minorBidi"/>
          <w:b/>
          <w:bCs/>
          <w:sz w:val="24"/>
          <w:szCs w:val="24"/>
        </w:rPr>
      </w:pPr>
      <w:r w:rsidRPr="002C6924">
        <w:rPr>
          <w:rFonts w:asciiTheme="minorBidi" w:hAnsiTheme="minorBidi"/>
          <w:b/>
          <w:bCs/>
          <w:sz w:val="24"/>
          <w:szCs w:val="24"/>
        </w:rPr>
        <w:t>Mandatory Contents</w:t>
      </w:r>
      <w:r w:rsidR="00A5771C" w:rsidRPr="002C6924">
        <w:rPr>
          <w:rFonts w:asciiTheme="minorBidi" w:hAnsiTheme="minorBidi"/>
          <w:b/>
          <w:bCs/>
          <w:sz w:val="24"/>
          <w:szCs w:val="24"/>
        </w:rPr>
        <w:t xml:space="preserve"> of Proposal:</w:t>
      </w:r>
    </w:p>
    <w:p w14:paraId="351FEDF0" w14:textId="77777777" w:rsidR="00A5771C" w:rsidRPr="002C6924" w:rsidRDefault="00A5771C" w:rsidP="002C6924">
      <w:pPr>
        <w:jc w:val="both"/>
        <w:rPr>
          <w:rFonts w:asciiTheme="minorBidi" w:hAnsiTheme="minorBidi"/>
          <w:sz w:val="24"/>
          <w:szCs w:val="24"/>
        </w:rPr>
      </w:pPr>
      <w:r w:rsidRPr="002C6924">
        <w:rPr>
          <w:rFonts w:asciiTheme="minorBidi" w:hAnsiTheme="minorBidi"/>
          <w:sz w:val="24"/>
          <w:szCs w:val="24"/>
        </w:rPr>
        <w:t>The proposal to be submitted by the interested bidder must contain following</w:t>
      </w:r>
      <w:r w:rsidR="001222FB">
        <w:rPr>
          <w:rFonts w:asciiTheme="minorBidi" w:hAnsiTheme="minorBidi"/>
          <w:sz w:val="24"/>
          <w:szCs w:val="24"/>
        </w:rPr>
        <w:t xml:space="preserve">s, otherwise the proposal </w:t>
      </w:r>
      <w:r w:rsidRPr="002C6924">
        <w:rPr>
          <w:rFonts w:asciiTheme="minorBidi" w:hAnsiTheme="minorBidi"/>
          <w:sz w:val="24"/>
          <w:szCs w:val="24"/>
        </w:rPr>
        <w:t>may be considered non-responsive</w:t>
      </w:r>
      <w:r w:rsidR="003468CB" w:rsidRPr="002C6924">
        <w:rPr>
          <w:rFonts w:asciiTheme="minorBidi" w:hAnsiTheme="minorBidi"/>
          <w:sz w:val="24"/>
          <w:szCs w:val="24"/>
        </w:rPr>
        <w:t>.</w:t>
      </w:r>
    </w:p>
    <w:p w14:paraId="24F7D4C0" w14:textId="77777777" w:rsidR="00A5771C" w:rsidRPr="002C6924" w:rsidRDefault="00A5771C" w:rsidP="002C6924">
      <w:pPr>
        <w:pStyle w:val="ListParagraph"/>
        <w:numPr>
          <w:ilvl w:val="0"/>
          <w:numId w:val="4"/>
        </w:numPr>
        <w:jc w:val="both"/>
        <w:rPr>
          <w:rFonts w:asciiTheme="minorBidi" w:hAnsiTheme="minorBidi"/>
          <w:sz w:val="24"/>
          <w:szCs w:val="24"/>
        </w:rPr>
      </w:pPr>
      <w:r w:rsidRPr="002C6924">
        <w:rPr>
          <w:rFonts w:asciiTheme="minorBidi" w:hAnsiTheme="minorBidi"/>
          <w:sz w:val="24"/>
          <w:szCs w:val="24"/>
        </w:rPr>
        <w:t>Brief proposal comprising work plan for successful completion of the contract</w:t>
      </w:r>
    </w:p>
    <w:p w14:paraId="52A984F1" w14:textId="743496EF" w:rsidR="00A5771C" w:rsidRPr="002C6924" w:rsidRDefault="00A5771C" w:rsidP="00C6572B">
      <w:pPr>
        <w:pStyle w:val="ListParagraph"/>
        <w:numPr>
          <w:ilvl w:val="0"/>
          <w:numId w:val="4"/>
        </w:numPr>
        <w:jc w:val="both"/>
        <w:rPr>
          <w:rFonts w:asciiTheme="minorBidi" w:hAnsiTheme="minorBidi"/>
          <w:sz w:val="24"/>
          <w:szCs w:val="24"/>
        </w:rPr>
      </w:pPr>
      <w:r w:rsidRPr="002C6924">
        <w:rPr>
          <w:rFonts w:asciiTheme="minorBidi" w:hAnsiTheme="minorBidi"/>
          <w:sz w:val="24"/>
          <w:szCs w:val="24"/>
        </w:rPr>
        <w:t xml:space="preserve">Lump sum bid value </w:t>
      </w:r>
      <w:r w:rsidR="00C6572B">
        <w:rPr>
          <w:rFonts w:asciiTheme="minorBidi" w:hAnsiTheme="minorBidi"/>
          <w:sz w:val="24"/>
          <w:szCs w:val="24"/>
        </w:rPr>
        <w:t>inclusive of</w:t>
      </w:r>
      <w:r w:rsidR="00C6572B" w:rsidRPr="002C6924">
        <w:rPr>
          <w:rFonts w:asciiTheme="minorBidi" w:hAnsiTheme="minorBidi"/>
          <w:sz w:val="24"/>
          <w:szCs w:val="24"/>
        </w:rPr>
        <w:t xml:space="preserve"> </w:t>
      </w:r>
      <w:r w:rsidRPr="002C6924">
        <w:rPr>
          <w:rFonts w:asciiTheme="minorBidi" w:hAnsiTheme="minorBidi"/>
          <w:sz w:val="24"/>
          <w:szCs w:val="24"/>
        </w:rPr>
        <w:t>all applicable taxes</w:t>
      </w:r>
    </w:p>
    <w:p w14:paraId="4C5DFE6C" w14:textId="77777777" w:rsidR="00A5771C" w:rsidRPr="002C6924" w:rsidRDefault="00A5771C" w:rsidP="002C6924">
      <w:pPr>
        <w:pStyle w:val="ListParagraph"/>
        <w:numPr>
          <w:ilvl w:val="0"/>
          <w:numId w:val="4"/>
        </w:numPr>
        <w:jc w:val="both"/>
        <w:rPr>
          <w:rFonts w:asciiTheme="minorBidi" w:hAnsiTheme="minorBidi"/>
          <w:sz w:val="24"/>
          <w:szCs w:val="24"/>
        </w:rPr>
      </w:pPr>
      <w:r w:rsidRPr="002C6924">
        <w:rPr>
          <w:rFonts w:asciiTheme="minorBidi" w:hAnsiTheme="minorBidi"/>
          <w:sz w:val="24"/>
          <w:szCs w:val="24"/>
        </w:rPr>
        <w:t>CV of the consultant</w:t>
      </w:r>
    </w:p>
    <w:p w14:paraId="4CF64C27" w14:textId="39FC2B22" w:rsidR="00A5771C" w:rsidRPr="002C6924" w:rsidRDefault="003468CB" w:rsidP="002C6924">
      <w:pPr>
        <w:pStyle w:val="ListParagraph"/>
        <w:numPr>
          <w:ilvl w:val="0"/>
          <w:numId w:val="4"/>
        </w:numPr>
        <w:jc w:val="both"/>
        <w:rPr>
          <w:rFonts w:asciiTheme="minorBidi" w:hAnsiTheme="minorBidi"/>
          <w:sz w:val="24"/>
          <w:szCs w:val="24"/>
        </w:rPr>
      </w:pPr>
      <w:r w:rsidRPr="002C6924">
        <w:rPr>
          <w:rFonts w:asciiTheme="minorBidi" w:hAnsiTheme="minorBidi"/>
          <w:sz w:val="24"/>
          <w:szCs w:val="24"/>
        </w:rPr>
        <w:t xml:space="preserve">Copies of </w:t>
      </w:r>
      <w:r w:rsidR="00C6572B">
        <w:rPr>
          <w:rFonts w:asciiTheme="minorBidi" w:hAnsiTheme="minorBidi"/>
          <w:sz w:val="24"/>
          <w:szCs w:val="24"/>
        </w:rPr>
        <w:t xml:space="preserve">CNIC, </w:t>
      </w:r>
      <w:r w:rsidRPr="002C6924">
        <w:rPr>
          <w:rFonts w:asciiTheme="minorBidi" w:hAnsiTheme="minorBidi"/>
          <w:sz w:val="24"/>
          <w:szCs w:val="24"/>
        </w:rPr>
        <w:t>qualification</w:t>
      </w:r>
      <w:r w:rsidR="00C6572B">
        <w:rPr>
          <w:rFonts w:asciiTheme="minorBidi" w:hAnsiTheme="minorBidi"/>
          <w:sz w:val="24"/>
          <w:szCs w:val="24"/>
        </w:rPr>
        <w:t>,</w:t>
      </w:r>
      <w:r w:rsidRPr="002C6924">
        <w:rPr>
          <w:rFonts w:asciiTheme="minorBidi" w:hAnsiTheme="minorBidi"/>
          <w:sz w:val="24"/>
          <w:szCs w:val="24"/>
        </w:rPr>
        <w:t xml:space="preserve"> and work experience certificates</w:t>
      </w:r>
      <w:r w:rsidR="00A5771C" w:rsidRPr="002C6924">
        <w:rPr>
          <w:rFonts w:asciiTheme="minorBidi" w:hAnsiTheme="minorBidi"/>
          <w:sz w:val="24"/>
          <w:szCs w:val="24"/>
        </w:rPr>
        <w:t xml:space="preserve"> </w:t>
      </w:r>
      <w:r w:rsidRPr="002C6924">
        <w:rPr>
          <w:rFonts w:asciiTheme="minorBidi" w:hAnsiTheme="minorBidi"/>
          <w:sz w:val="24"/>
          <w:szCs w:val="24"/>
        </w:rPr>
        <w:t>attested by Gazetted Officer or Notary Public</w:t>
      </w:r>
    </w:p>
    <w:sectPr w:rsidR="00A5771C" w:rsidRPr="002C69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59D7A" w14:textId="77777777" w:rsidR="00B01B77" w:rsidRDefault="00B01B77" w:rsidP="00E16AFF">
      <w:pPr>
        <w:spacing w:after="0" w:line="240" w:lineRule="auto"/>
      </w:pPr>
      <w:r>
        <w:separator/>
      </w:r>
    </w:p>
  </w:endnote>
  <w:endnote w:type="continuationSeparator" w:id="0">
    <w:p w14:paraId="441DF4EB" w14:textId="77777777" w:rsidR="00B01B77" w:rsidRDefault="00B01B77" w:rsidP="00E1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093013"/>
      <w:docPartObj>
        <w:docPartGallery w:val="Page Numbers (Bottom of Page)"/>
        <w:docPartUnique/>
      </w:docPartObj>
    </w:sdtPr>
    <w:sdtEndPr>
      <w:rPr>
        <w:rFonts w:ascii="Tahoma" w:hAnsi="Tahoma" w:cs="Tahoma"/>
        <w:sz w:val="16"/>
        <w:szCs w:val="16"/>
      </w:rPr>
    </w:sdtEndPr>
    <w:sdtContent>
      <w:sdt>
        <w:sdtPr>
          <w:id w:val="1728636285"/>
          <w:docPartObj>
            <w:docPartGallery w:val="Page Numbers (Top of Page)"/>
            <w:docPartUnique/>
          </w:docPartObj>
        </w:sdtPr>
        <w:sdtEndPr>
          <w:rPr>
            <w:rFonts w:ascii="Tahoma" w:hAnsi="Tahoma" w:cs="Tahoma"/>
            <w:sz w:val="16"/>
            <w:szCs w:val="16"/>
          </w:rPr>
        </w:sdtEndPr>
        <w:sdtContent>
          <w:p w14:paraId="4A2E3364" w14:textId="77777777" w:rsidR="00E16AFF" w:rsidRPr="00E16AFF" w:rsidRDefault="00E16AFF">
            <w:pPr>
              <w:pStyle w:val="Footer"/>
              <w:jc w:val="center"/>
              <w:rPr>
                <w:rFonts w:ascii="Tahoma" w:hAnsi="Tahoma" w:cs="Tahoma"/>
                <w:sz w:val="16"/>
                <w:szCs w:val="16"/>
              </w:rPr>
            </w:pPr>
            <w:r w:rsidRPr="00E16AFF">
              <w:rPr>
                <w:rFonts w:ascii="Tahoma" w:hAnsi="Tahoma" w:cs="Tahoma"/>
                <w:sz w:val="16"/>
                <w:szCs w:val="16"/>
              </w:rPr>
              <w:t xml:space="preserve">Page </w:t>
            </w:r>
            <w:r w:rsidRPr="00E16AFF">
              <w:rPr>
                <w:rFonts w:ascii="Tahoma" w:hAnsi="Tahoma" w:cs="Tahoma"/>
                <w:b/>
                <w:bCs/>
                <w:sz w:val="18"/>
                <w:szCs w:val="18"/>
              </w:rPr>
              <w:fldChar w:fldCharType="begin"/>
            </w:r>
            <w:r w:rsidRPr="00E16AFF">
              <w:rPr>
                <w:rFonts w:ascii="Tahoma" w:hAnsi="Tahoma" w:cs="Tahoma"/>
                <w:b/>
                <w:bCs/>
                <w:sz w:val="16"/>
                <w:szCs w:val="16"/>
              </w:rPr>
              <w:instrText xml:space="preserve"> PAGE </w:instrText>
            </w:r>
            <w:r w:rsidRPr="00E16AFF">
              <w:rPr>
                <w:rFonts w:ascii="Tahoma" w:hAnsi="Tahoma" w:cs="Tahoma"/>
                <w:b/>
                <w:bCs/>
                <w:sz w:val="18"/>
                <w:szCs w:val="18"/>
              </w:rPr>
              <w:fldChar w:fldCharType="separate"/>
            </w:r>
            <w:r w:rsidR="00F85DEF">
              <w:rPr>
                <w:rFonts w:ascii="Tahoma" w:hAnsi="Tahoma" w:cs="Tahoma"/>
                <w:b/>
                <w:bCs/>
                <w:noProof/>
                <w:sz w:val="16"/>
                <w:szCs w:val="16"/>
              </w:rPr>
              <w:t>4</w:t>
            </w:r>
            <w:r w:rsidRPr="00E16AFF">
              <w:rPr>
                <w:rFonts w:ascii="Tahoma" w:hAnsi="Tahoma" w:cs="Tahoma"/>
                <w:b/>
                <w:bCs/>
                <w:sz w:val="18"/>
                <w:szCs w:val="18"/>
              </w:rPr>
              <w:fldChar w:fldCharType="end"/>
            </w:r>
            <w:r w:rsidRPr="00E16AFF">
              <w:rPr>
                <w:rFonts w:ascii="Tahoma" w:hAnsi="Tahoma" w:cs="Tahoma"/>
                <w:sz w:val="16"/>
                <w:szCs w:val="16"/>
              </w:rPr>
              <w:t xml:space="preserve"> of </w:t>
            </w:r>
            <w:r w:rsidRPr="00E16AFF">
              <w:rPr>
                <w:rFonts w:ascii="Tahoma" w:hAnsi="Tahoma" w:cs="Tahoma"/>
                <w:b/>
                <w:bCs/>
                <w:sz w:val="18"/>
                <w:szCs w:val="18"/>
              </w:rPr>
              <w:fldChar w:fldCharType="begin"/>
            </w:r>
            <w:r w:rsidRPr="00E16AFF">
              <w:rPr>
                <w:rFonts w:ascii="Tahoma" w:hAnsi="Tahoma" w:cs="Tahoma"/>
                <w:b/>
                <w:bCs/>
                <w:sz w:val="16"/>
                <w:szCs w:val="16"/>
              </w:rPr>
              <w:instrText xml:space="preserve"> NUMPAGES  </w:instrText>
            </w:r>
            <w:r w:rsidRPr="00E16AFF">
              <w:rPr>
                <w:rFonts w:ascii="Tahoma" w:hAnsi="Tahoma" w:cs="Tahoma"/>
                <w:b/>
                <w:bCs/>
                <w:sz w:val="18"/>
                <w:szCs w:val="18"/>
              </w:rPr>
              <w:fldChar w:fldCharType="separate"/>
            </w:r>
            <w:r w:rsidR="00F85DEF">
              <w:rPr>
                <w:rFonts w:ascii="Tahoma" w:hAnsi="Tahoma" w:cs="Tahoma"/>
                <w:b/>
                <w:bCs/>
                <w:noProof/>
                <w:sz w:val="16"/>
                <w:szCs w:val="16"/>
              </w:rPr>
              <w:t>4</w:t>
            </w:r>
            <w:r w:rsidRPr="00E16AFF">
              <w:rPr>
                <w:rFonts w:ascii="Tahoma" w:hAnsi="Tahoma" w:cs="Tahoma"/>
                <w:b/>
                <w:bCs/>
                <w:sz w:val="18"/>
                <w:szCs w:val="18"/>
              </w:rPr>
              <w:fldChar w:fldCharType="end"/>
            </w:r>
          </w:p>
        </w:sdtContent>
      </w:sdt>
    </w:sdtContent>
  </w:sdt>
  <w:p w14:paraId="697656DF" w14:textId="77777777" w:rsidR="00E16AFF" w:rsidRDefault="00E16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2555" w14:textId="77777777" w:rsidR="00B01B77" w:rsidRDefault="00B01B77" w:rsidP="00E16AFF">
      <w:pPr>
        <w:spacing w:after="0" w:line="240" w:lineRule="auto"/>
      </w:pPr>
      <w:r>
        <w:separator/>
      </w:r>
    </w:p>
  </w:footnote>
  <w:footnote w:type="continuationSeparator" w:id="0">
    <w:p w14:paraId="7F8149C0" w14:textId="77777777" w:rsidR="00B01B77" w:rsidRDefault="00B01B77" w:rsidP="00E16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4630"/>
    <w:multiLevelType w:val="hybridMultilevel"/>
    <w:tmpl w:val="D7B001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9A67EA"/>
    <w:multiLevelType w:val="hybridMultilevel"/>
    <w:tmpl w:val="ECF4DC76"/>
    <w:lvl w:ilvl="0" w:tplc="56462D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C3F6C"/>
    <w:multiLevelType w:val="hybridMultilevel"/>
    <w:tmpl w:val="C61A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A14F6"/>
    <w:multiLevelType w:val="hybridMultilevel"/>
    <w:tmpl w:val="B29ED7D2"/>
    <w:lvl w:ilvl="0" w:tplc="47724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184C80"/>
    <w:multiLevelType w:val="hybridMultilevel"/>
    <w:tmpl w:val="4462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10171"/>
    <w:multiLevelType w:val="hybridMultilevel"/>
    <w:tmpl w:val="ECF4DC76"/>
    <w:lvl w:ilvl="0" w:tplc="56462DB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92FD8"/>
    <w:multiLevelType w:val="hybridMultilevel"/>
    <w:tmpl w:val="5D3C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53E0B"/>
    <w:multiLevelType w:val="hybridMultilevel"/>
    <w:tmpl w:val="D25A5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F011E"/>
    <w:multiLevelType w:val="hybridMultilevel"/>
    <w:tmpl w:val="F67A46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EA59CB"/>
    <w:multiLevelType w:val="hybridMultilevel"/>
    <w:tmpl w:val="DBFA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EF2846"/>
    <w:multiLevelType w:val="hybridMultilevel"/>
    <w:tmpl w:val="7EFE4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8B0148"/>
    <w:multiLevelType w:val="hybridMultilevel"/>
    <w:tmpl w:val="B29ED7D2"/>
    <w:lvl w:ilvl="0" w:tplc="47724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A73B69"/>
    <w:multiLevelType w:val="hybridMultilevel"/>
    <w:tmpl w:val="B29ED7D2"/>
    <w:lvl w:ilvl="0" w:tplc="47724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8545477">
    <w:abstractNumId w:val="4"/>
  </w:num>
  <w:num w:numId="2" w16cid:durableId="61871368">
    <w:abstractNumId w:val="6"/>
  </w:num>
  <w:num w:numId="3" w16cid:durableId="68046390">
    <w:abstractNumId w:val="2"/>
  </w:num>
  <w:num w:numId="4" w16cid:durableId="1790318419">
    <w:abstractNumId w:val="9"/>
  </w:num>
  <w:num w:numId="5" w16cid:durableId="633800913">
    <w:abstractNumId w:val="7"/>
  </w:num>
  <w:num w:numId="6" w16cid:durableId="1278828001">
    <w:abstractNumId w:val="3"/>
  </w:num>
  <w:num w:numId="7" w16cid:durableId="745495601">
    <w:abstractNumId w:val="12"/>
  </w:num>
  <w:num w:numId="8" w16cid:durableId="156921965">
    <w:abstractNumId w:val="11"/>
  </w:num>
  <w:num w:numId="9" w16cid:durableId="1764493992">
    <w:abstractNumId w:val="5"/>
  </w:num>
  <w:num w:numId="10" w16cid:durableId="1630739929">
    <w:abstractNumId w:val="0"/>
  </w:num>
  <w:num w:numId="11" w16cid:durableId="1786540027">
    <w:abstractNumId w:val="8"/>
  </w:num>
  <w:num w:numId="12" w16cid:durableId="2013294018">
    <w:abstractNumId w:val="10"/>
  </w:num>
  <w:num w:numId="13" w16cid:durableId="1457530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C91"/>
    <w:rsid w:val="00011D53"/>
    <w:rsid w:val="000250CA"/>
    <w:rsid w:val="000564FC"/>
    <w:rsid w:val="0007024F"/>
    <w:rsid w:val="00074134"/>
    <w:rsid w:val="000D5262"/>
    <w:rsid w:val="000F73F8"/>
    <w:rsid w:val="001222FB"/>
    <w:rsid w:val="00171C0E"/>
    <w:rsid w:val="001B3DFD"/>
    <w:rsid w:val="001E4728"/>
    <w:rsid w:val="00234D7D"/>
    <w:rsid w:val="00254691"/>
    <w:rsid w:val="002A5760"/>
    <w:rsid w:val="002C3B29"/>
    <w:rsid w:val="002C6924"/>
    <w:rsid w:val="003144CF"/>
    <w:rsid w:val="00327607"/>
    <w:rsid w:val="0034287B"/>
    <w:rsid w:val="003468CB"/>
    <w:rsid w:val="00366747"/>
    <w:rsid w:val="004950FD"/>
    <w:rsid w:val="004E2D24"/>
    <w:rsid w:val="006463EA"/>
    <w:rsid w:val="00685E21"/>
    <w:rsid w:val="00772CD2"/>
    <w:rsid w:val="00781697"/>
    <w:rsid w:val="00813CB7"/>
    <w:rsid w:val="008E2375"/>
    <w:rsid w:val="008F16A4"/>
    <w:rsid w:val="00917FA8"/>
    <w:rsid w:val="009A44D8"/>
    <w:rsid w:val="009D44E7"/>
    <w:rsid w:val="00A02865"/>
    <w:rsid w:val="00A06186"/>
    <w:rsid w:val="00A32206"/>
    <w:rsid w:val="00A3615F"/>
    <w:rsid w:val="00A538DE"/>
    <w:rsid w:val="00A5771C"/>
    <w:rsid w:val="00AD7961"/>
    <w:rsid w:val="00B01B77"/>
    <w:rsid w:val="00B11C91"/>
    <w:rsid w:val="00B47D99"/>
    <w:rsid w:val="00C6572B"/>
    <w:rsid w:val="00D27804"/>
    <w:rsid w:val="00D60A71"/>
    <w:rsid w:val="00DD6D27"/>
    <w:rsid w:val="00E0111C"/>
    <w:rsid w:val="00E07B15"/>
    <w:rsid w:val="00E16AFF"/>
    <w:rsid w:val="00EE6AF2"/>
    <w:rsid w:val="00F30328"/>
    <w:rsid w:val="00F37763"/>
    <w:rsid w:val="00F631E8"/>
    <w:rsid w:val="00F85DEF"/>
    <w:rsid w:val="00FF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E0AD"/>
  <w15:chartTrackingRefBased/>
  <w15:docId w15:val="{4DA5E8FC-DE00-4270-B09F-255D9EB4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5F"/>
    <w:pPr>
      <w:ind w:left="720"/>
      <w:contextualSpacing/>
    </w:pPr>
  </w:style>
  <w:style w:type="paragraph" w:styleId="Header">
    <w:name w:val="header"/>
    <w:basedOn w:val="Normal"/>
    <w:link w:val="HeaderChar"/>
    <w:uiPriority w:val="99"/>
    <w:unhideWhenUsed/>
    <w:rsid w:val="00E16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AFF"/>
  </w:style>
  <w:style w:type="paragraph" w:styleId="Footer">
    <w:name w:val="footer"/>
    <w:basedOn w:val="Normal"/>
    <w:link w:val="FooterChar"/>
    <w:uiPriority w:val="99"/>
    <w:unhideWhenUsed/>
    <w:rsid w:val="00E16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AFF"/>
  </w:style>
  <w:style w:type="paragraph" w:styleId="BalloonText">
    <w:name w:val="Balloon Text"/>
    <w:basedOn w:val="Normal"/>
    <w:link w:val="BalloonTextChar"/>
    <w:uiPriority w:val="99"/>
    <w:semiHidden/>
    <w:unhideWhenUsed/>
    <w:rsid w:val="00122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2FB"/>
    <w:rPr>
      <w:rFonts w:ascii="Segoe UI" w:hAnsi="Segoe UI" w:cs="Segoe UI"/>
      <w:sz w:val="18"/>
      <w:szCs w:val="18"/>
    </w:rPr>
  </w:style>
  <w:style w:type="paragraph" w:styleId="Revision">
    <w:name w:val="Revision"/>
    <w:hidden/>
    <w:uiPriority w:val="99"/>
    <w:semiHidden/>
    <w:rsid w:val="009A44D8"/>
    <w:pPr>
      <w:spacing w:after="0" w:line="240" w:lineRule="auto"/>
    </w:pPr>
  </w:style>
  <w:style w:type="table" w:styleId="TableGrid">
    <w:name w:val="Table Grid"/>
    <w:basedOn w:val="TableNormal"/>
    <w:uiPriority w:val="39"/>
    <w:rsid w:val="00E07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Feroz Baig</dc:creator>
  <cp:keywords/>
  <dc:description/>
  <cp:lastModifiedBy>TOUQEER Ali Abbasi</cp:lastModifiedBy>
  <cp:revision>15</cp:revision>
  <cp:lastPrinted>2024-04-18T11:52:00Z</cp:lastPrinted>
  <dcterms:created xsi:type="dcterms:W3CDTF">2024-04-19T06:37:00Z</dcterms:created>
  <dcterms:modified xsi:type="dcterms:W3CDTF">2024-05-09T11:10:00Z</dcterms:modified>
</cp:coreProperties>
</file>